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8B9" w:rsidRDefault="003318B9" w:rsidP="003318B9">
      <w:pPr>
        <w:jc w:val="center"/>
        <w:rPr>
          <w:sz w:val="28"/>
          <w:szCs w:val="28"/>
          <w:lang w:val="kk-KZ"/>
        </w:rPr>
      </w:pPr>
      <w:proofErr w:type="gramStart"/>
      <w:r>
        <w:rPr>
          <w:sz w:val="28"/>
          <w:szCs w:val="28"/>
          <w:lang w:val="en-US"/>
        </w:rPr>
        <w:t xml:space="preserve">4  </w:t>
      </w:r>
      <w:r w:rsidRPr="00212084">
        <w:rPr>
          <w:sz w:val="28"/>
          <w:szCs w:val="28"/>
          <w:lang w:val="kk-KZ"/>
        </w:rPr>
        <w:t>ЖЫЛЖЫМАЛЫ</w:t>
      </w:r>
      <w:proofErr w:type="gramEnd"/>
      <w:r w:rsidRPr="00212084">
        <w:rPr>
          <w:sz w:val="28"/>
          <w:szCs w:val="28"/>
          <w:lang w:val="kk-KZ"/>
        </w:rPr>
        <w:t xml:space="preserve"> ҚҰРАМ ПАРКІ</w:t>
      </w:r>
    </w:p>
    <w:p w:rsidR="003318B9" w:rsidRPr="00173574" w:rsidRDefault="003318B9" w:rsidP="003318B9">
      <w:pPr>
        <w:jc w:val="center"/>
        <w:rPr>
          <w:sz w:val="28"/>
          <w:szCs w:val="28"/>
          <w:lang w:val="kk-KZ"/>
        </w:rPr>
      </w:pPr>
      <w:r w:rsidRPr="00212084">
        <w:rPr>
          <w:sz w:val="28"/>
          <w:szCs w:val="28"/>
          <w:lang w:val="kk-KZ"/>
        </w:rPr>
        <w:t>ЖӘНЕ ОНЫ ПАЙДАЛАНУ КӨРСЕТКІШТЕРІ</w:t>
      </w:r>
    </w:p>
    <w:p w:rsidR="003318B9" w:rsidRPr="00173574" w:rsidRDefault="003318B9" w:rsidP="003318B9">
      <w:pPr>
        <w:jc w:val="center"/>
        <w:rPr>
          <w:b/>
          <w:sz w:val="28"/>
          <w:lang w:val="kk-KZ"/>
        </w:rPr>
      </w:pPr>
    </w:p>
    <w:p w:rsidR="003318B9" w:rsidRPr="00173574" w:rsidRDefault="003318B9" w:rsidP="003318B9">
      <w:pPr>
        <w:jc w:val="both"/>
        <w:rPr>
          <w:sz w:val="28"/>
          <w:szCs w:val="28"/>
          <w:lang w:val="kk-KZ"/>
        </w:rPr>
      </w:pPr>
      <w:r w:rsidRPr="00173574">
        <w:rPr>
          <w:sz w:val="28"/>
          <w:szCs w:val="28"/>
          <w:lang w:val="kk-KZ"/>
        </w:rPr>
        <w:t xml:space="preserve">              Жылжымалы құрам жұмыс көрсеткіштері пайдалануға техникалық дайын жылжымалы құрам санына және жолда жұмыстағылар санына байланысты болады. Паркті пайдалануды сипаттайтын, көрсеткіштерін талдау және оларды арттыру жолдарын анықтау, көлік жұмыс сапасын жақсарту резервісін табуға мүмкіндік береді.</w:t>
      </w:r>
    </w:p>
    <w:p w:rsidR="003318B9" w:rsidRPr="00173574" w:rsidRDefault="003318B9" w:rsidP="003318B9">
      <w:pPr>
        <w:rPr>
          <w:sz w:val="28"/>
          <w:lang w:val="kk-KZ"/>
        </w:rPr>
      </w:pPr>
    </w:p>
    <w:p w:rsidR="003318B9" w:rsidRDefault="003318B9" w:rsidP="003318B9">
      <w:pPr>
        <w:numPr>
          <w:ilvl w:val="1"/>
          <w:numId w:val="1"/>
        </w:numPr>
        <w:jc w:val="center"/>
        <w:rPr>
          <w:b/>
          <w:bCs/>
          <w:sz w:val="28"/>
          <w:lang w:val="kk-KZ"/>
        </w:rPr>
      </w:pPr>
      <w:r>
        <w:rPr>
          <w:b/>
          <w:bCs/>
          <w:sz w:val="28"/>
          <w:lang w:val="kk-KZ"/>
        </w:rPr>
        <w:t>Шартты белгілер</w:t>
      </w:r>
    </w:p>
    <w:p w:rsidR="003318B9" w:rsidRPr="001C2317" w:rsidRDefault="003318B9" w:rsidP="003318B9">
      <w:pPr>
        <w:ind w:left="435"/>
        <w:jc w:val="center"/>
        <w:rPr>
          <w:b/>
          <w:bCs/>
          <w:sz w:val="16"/>
          <w:szCs w:val="16"/>
          <w:lang w:val="kk-KZ"/>
        </w:rPr>
      </w:pPr>
    </w:p>
    <w:tbl>
      <w:tblPr>
        <w:tblW w:w="0" w:type="auto"/>
        <w:tblInd w:w="108" w:type="dxa"/>
        <w:tblLayout w:type="fixed"/>
        <w:tblLook w:val="01E0" w:firstRow="1" w:lastRow="1" w:firstColumn="1" w:lastColumn="1" w:noHBand="0" w:noVBand="0"/>
      </w:tblPr>
      <w:tblGrid>
        <w:gridCol w:w="1440"/>
        <w:gridCol w:w="360"/>
        <w:gridCol w:w="7924"/>
      </w:tblGrid>
      <w:tr w:rsidR="003318B9" w:rsidTr="00BA11F5">
        <w:tblPrEx>
          <w:tblCellMar>
            <w:top w:w="0" w:type="dxa"/>
            <w:bottom w:w="0" w:type="dxa"/>
          </w:tblCellMar>
        </w:tblPrEx>
        <w:tc>
          <w:tcPr>
            <w:tcW w:w="1440" w:type="dxa"/>
          </w:tcPr>
          <w:p w:rsidR="003318B9" w:rsidRPr="003E308F" w:rsidRDefault="003318B9" w:rsidP="00BA11F5">
            <w:pPr>
              <w:spacing w:line="276" w:lineRule="auto"/>
              <w:jc w:val="right"/>
              <w:rPr>
                <w:i/>
                <w:iCs/>
                <w:sz w:val="28"/>
                <w:lang w:val="kk-KZ"/>
              </w:rPr>
            </w:pPr>
            <w:r>
              <w:rPr>
                <w:i/>
                <w:iCs/>
                <w:sz w:val="28"/>
              </w:rPr>
              <w:t>А</w:t>
            </w:r>
            <w:r>
              <w:rPr>
                <w:i/>
                <w:iCs/>
                <w:sz w:val="32"/>
                <w:vertAlign w:val="subscript"/>
              </w:rPr>
              <w:t>и</w:t>
            </w:r>
            <w:r>
              <w:rPr>
                <w:i/>
                <w:iCs/>
                <w:sz w:val="28"/>
              </w:rPr>
              <w:t>, А</w:t>
            </w:r>
            <w:r>
              <w:rPr>
                <w:i/>
                <w:iCs/>
                <w:sz w:val="32"/>
                <w:vertAlign w:val="subscript"/>
                <w:lang w:val="kk-KZ"/>
              </w:rPr>
              <w:t>п</w:t>
            </w:r>
            <w:proofErr w:type="gramStart"/>
            <w:r>
              <w:rPr>
                <w:i/>
                <w:iCs/>
                <w:sz w:val="32"/>
                <w:vertAlign w:val="subscript"/>
                <w:lang w:val="kk-KZ"/>
              </w:rPr>
              <w:t>.д</w:t>
            </w:r>
            <w:proofErr w:type="gramEnd"/>
            <w:r>
              <w:rPr>
                <w:i/>
                <w:iCs/>
                <w:sz w:val="28"/>
              </w:rPr>
              <w:t>,  А</w:t>
            </w:r>
            <w:r>
              <w:rPr>
                <w:i/>
                <w:iCs/>
                <w:sz w:val="32"/>
                <w:vertAlign w:val="subscript"/>
                <w:lang w:val="kk-KZ"/>
              </w:rPr>
              <w:t>п</w:t>
            </w:r>
          </w:p>
        </w:tc>
        <w:tc>
          <w:tcPr>
            <w:tcW w:w="360" w:type="dxa"/>
          </w:tcPr>
          <w:p w:rsidR="003318B9" w:rsidRDefault="003318B9" w:rsidP="00BA11F5">
            <w:pPr>
              <w:spacing w:line="276" w:lineRule="auto"/>
              <w:jc w:val="center"/>
              <w:rPr>
                <w:sz w:val="28"/>
              </w:rPr>
            </w:pPr>
            <w:r>
              <w:rPr>
                <w:sz w:val="28"/>
              </w:rPr>
              <w:t>-</w:t>
            </w:r>
          </w:p>
        </w:tc>
        <w:tc>
          <w:tcPr>
            <w:tcW w:w="7924" w:type="dxa"/>
          </w:tcPr>
          <w:p w:rsidR="003318B9" w:rsidRDefault="003318B9" w:rsidP="00BA11F5">
            <w:pPr>
              <w:spacing w:line="276" w:lineRule="auto"/>
              <w:jc w:val="both"/>
              <w:rPr>
                <w:sz w:val="28"/>
              </w:rPr>
            </w:pPr>
            <w:r>
              <w:rPr>
                <w:sz w:val="28"/>
              </w:rPr>
              <w:t>а</w:t>
            </w:r>
            <w:r>
              <w:rPr>
                <w:sz w:val="28"/>
                <w:lang w:val="kk-KZ"/>
              </w:rPr>
              <w:t>втокөліктер саны</w:t>
            </w:r>
            <w:r>
              <w:rPr>
                <w:sz w:val="28"/>
              </w:rPr>
              <w:t xml:space="preserve">: </w:t>
            </w:r>
            <w:proofErr w:type="spellStart"/>
            <w:r>
              <w:rPr>
                <w:sz w:val="28"/>
              </w:rPr>
              <w:t>инвентар</w:t>
            </w:r>
            <w:proofErr w:type="spellEnd"/>
            <w:r>
              <w:rPr>
                <w:sz w:val="28"/>
                <w:lang w:val="kk-KZ"/>
              </w:rPr>
              <w:t>лық</w:t>
            </w:r>
            <w:r>
              <w:rPr>
                <w:sz w:val="28"/>
              </w:rPr>
              <w:t xml:space="preserve">, </w:t>
            </w:r>
            <w:proofErr w:type="gramStart"/>
            <w:r>
              <w:rPr>
                <w:sz w:val="28"/>
                <w:lang w:val="kk-KZ"/>
              </w:rPr>
              <w:t>пайдалану</w:t>
            </w:r>
            <w:proofErr w:type="gramEnd"/>
            <w:r>
              <w:rPr>
                <w:sz w:val="28"/>
                <w:lang w:val="kk-KZ"/>
              </w:rPr>
              <w:t>ға дайын</w:t>
            </w:r>
            <w:r>
              <w:rPr>
                <w:sz w:val="28"/>
              </w:rPr>
              <w:t xml:space="preserve">, </w:t>
            </w:r>
            <w:r>
              <w:rPr>
                <w:sz w:val="28"/>
                <w:lang w:val="kk-KZ"/>
              </w:rPr>
              <w:t>пайдалануда</w:t>
            </w:r>
            <w:r>
              <w:rPr>
                <w:sz w:val="28"/>
              </w:rPr>
              <w:t xml:space="preserve">, </w:t>
            </w:r>
            <w:r>
              <w:rPr>
                <w:sz w:val="28"/>
                <w:lang w:val="kk-KZ"/>
              </w:rPr>
              <w:t>бірлік</w:t>
            </w:r>
            <w:r>
              <w:rPr>
                <w:sz w:val="28"/>
              </w:rPr>
              <w:t>;</w:t>
            </w:r>
          </w:p>
        </w:tc>
      </w:tr>
      <w:tr w:rsidR="003318B9" w:rsidTr="00BA11F5">
        <w:tblPrEx>
          <w:tblCellMar>
            <w:top w:w="0" w:type="dxa"/>
            <w:bottom w:w="0" w:type="dxa"/>
          </w:tblCellMar>
        </w:tblPrEx>
        <w:tc>
          <w:tcPr>
            <w:tcW w:w="1440" w:type="dxa"/>
          </w:tcPr>
          <w:p w:rsidR="003318B9" w:rsidRPr="003E308F" w:rsidRDefault="003318B9" w:rsidP="00BA11F5">
            <w:pPr>
              <w:spacing w:line="276" w:lineRule="auto"/>
              <w:jc w:val="right"/>
              <w:rPr>
                <w:i/>
                <w:iCs/>
                <w:sz w:val="28"/>
                <w:lang w:val="kk-KZ"/>
              </w:rPr>
            </w:pPr>
            <w:r>
              <w:rPr>
                <w:i/>
                <w:iCs/>
                <w:sz w:val="28"/>
              </w:rPr>
              <w:t>А</w:t>
            </w:r>
            <w:r>
              <w:rPr>
                <w:i/>
                <w:iCs/>
                <w:sz w:val="32"/>
                <w:vertAlign w:val="subscript"/>
                <w:lang w:val="kk-KZ"/>
              </w:rPr>
              <w:t>жөн</w:t>
            </w:r>
            <w:r>
              <w:rPr>
                <w:i/>
                <w:iCs/>
                <w:sz w:val="28"/>
              </w:rPr>
              <w:t>, А</w:t>
            </w:r>
            <w:r>
              <w:rPr>
                <w:i/>
                <w:iCs/>
                <w:sz w:val="32"/>
                <w:vertAlign w:val="subscript"/>
                <w:lang w:val="kk-KZ"/>
              </w:rPr>
              <w:t>ұ.</w:t>
            </w:r>
            <w:proofErr w:type="gramStart"/>
            <w:r>
              <w:rPr>
                <w:i/>
                <w:iCs/>
                <w:sz w:val="32"/>
                <w:vertAlign w:val="subscript"/>
                <w:lang w:val="kk-KZ"/>
              </w:rPr>
              <w:t>т</w:t>
            </w:r>
            <w:proofErr w:type="gramEnd"/>
          </w:p>
        </w:tc>
        <w:tc>
          <w:tcPr>
            <w:tcW w:w="360" w:type="dxa"/>
          </w:tcPr>
          <w:p w:rsidR="003318B9" w:rsidRDefault="003318B9" w:rsidP="00BA11F5">
            <w:pPr>
              <w:spacing w:line="276" w:lineRule="auto"/>
              <w:jc w:val="center"/>
              <w:rPr>
                <w:sz w:val="28"/>
              </w:rPr>
            </w:pPr>
            <w:r>
              <w:rPr>
                <w:sz w:val="28"/>
              </w:rPr>
              <w:t>-</w:t>
            </w:r>
          </w:p>
        </w:tc>
        <w:tc>
          <w:tcPr>
            <w:tcW w:w="7924" w:type="dxa"/>
          </w:tcPr>
          <w:p w:rsidR="003318B9" w:rsidRDefault="003318B9" w:rsidP="00BA11F5">
            <w:pPr>
              <w:spacing w:line="276" w:lineRule="auto"/>
              <w:jc w:val="both"/>
              <w:rPr>
                <w:sz w:val="28"/>
              </w:rPr>
            </w:pPr>
            <w:r>
              <w:rPr>
                <w:sz w:val="28"/>
                <w:lang w:val="kk-KZ"/>
              </w:rPr>
              <w:t>автокөліктер саны</w:t>
            </w:r>
            <w:r>
              <w:rPr>
                <w:sz w:val="28"/>
              </w:rPr>
              <w:t xml:space="preserve">: </w:t>
            </w:r>
            <w:r>
              <w:rPr>
                <w:sz w:val="28"/>
                <w:lang w:val="kk-KZ"/>
              </w:rPr>
              <w:t>жөндеуде, ұйымдастыру себептері бойынша бос тұру, бірлік</w:t>
            </w:r>
            <w:r>
              <w:rPr>
                <w:sz w:val="28"/>
              </w:rPr>
              <w:t>;</w:t>
            </w:r>
          </w:p>
        </w:tc>
      </w:tr>
      <w:tr w:rsidR="003318B9" w:rsidTr="00BA11F5">
        <w:tblPrEx>
          <w:tblCellMar>
            <w:top w:w="0" w:type="dxa"/>
            <w:bottom w:w="0" w:type="dxa"/>
          </w:tblCellMar>
        </w:tblPrEx>
        <w:tc>
          <w:tcPr>
            <w:tcW w:w="1440" w:type="dxa"/>
          </w:tcPr>
          <w:p w:rsidR="003318B9" w:rsidRDefault="003318B9" w:rsidP="00BA11F5">
            <w:pPr>
              <w:spacing w:line="276" w:lineRule="auto"/>
              <w:jc w:val="right"/>
              <w:rPr>
                <w:i/>
                <w:iCs/>
                <w:sz w:val="32"/>
              </w:rPr>
            </w:pPr>
            <w:r>
              <w:rPr>
                <w:i/>
                <w:iCs/>
                <w:sz w:val="32"/>
              </w:rPr>
              <w:t>α</w:t>
            </w:r>
            <w:r>
              <w:rPr>
                <w:i/>
                <w:iCs/>
                <w:sz w:val="32"/>
                <w:vertAlign w:val="subscript"/>
              </w:rPr>
              <w:t>т</w:t>
            </w:r>
            <w:proofErr w:type="gramStart"/>
            <w:r>
              <w:rPr>
                <w:i/>
                <w:iCs/>
                <w:sz w:val="32"/>
                <w:vertAlign w:val="subscript"/>
                <w:lang w:val="kk-KZ"/>
              </w:rPr>
              <w:t>.д</w:t>
            </w:r>
            <w:proofErr w:type="gramEnd"/>
            <w:r>
              <w:rPr>
                <w:i/>
                <w:iCs/>
                <w:sz w:val="32"/>
              </w:rPr>
              <w:t>, α</w:t>
            </w:r>
            <w:r>
              <w:rPr>
                <w:i/>
                <w:iCs/>
                <w:sz w:val="32"/>
                <w:vertAlign w:val="subscript"/>
                <w:lang w:val="kk-KZ"/>
              </w:rPr>
              <w:t>ш</w:t>
            </w:r>
            <w:r>
              <w:rPr>
                <w:i/>
                <w:iCs/>
                <w:sz w:val="32"/>
              </w:rPr>
              <w:t>, α</w:t>
            </w:r>
            <w:r>
              <w:rPr>
                <w:i/>
                <w:iCs/>
                <w:sz w:val="32"/>
                <w:vertAlign w:val="subscript"/>
                <w:lang w:val="kk-KZ"/>
              </w:rPr>
              <w:t>п</w:t>
            </w:r>
            <w:r>
              <w:rPr>
                <w:i/>
                <w:iCs/>
                <w:sz w:val="32"/>
              </w:rPr>
              <w:t xml:space="preserve"> </w:t>
            </w:r>
          </w:p>
        </w:tc>
        <w:tc>
          <w:tcPr>
            <w:tcW w:w="360" w:type="dxa"/>
          </w:tcPr>
          <w:p w:rsidR="003318B9" w:rsidRDefault="003318B9" w:rsidP="00BA11F5">
            <w:pPr>
              <w:spacing w:line="276" w:lineRule="auto"/>
              <w:jc w:val="center"/>
              <w:rPr>
                <w:sz w:val="28"/>
              </w:rPr>
            </w:pPr>
            <w:r>
              <w:rPr>
                <w:sz w:val="28"/>
              </w:rPr>
              <w:t>-</w:t>
            </w:r>
          </w:p>
        </w:tc>
        <w:tc>
          <w:tcPr>
            <w:tcW w:w="7924" w:type="dxa"/>
          </w:tcPr>
          <w:p w:rsidR="003318B9" w:rsidRDefault="003318B9" w:rsidP="00BA11F5">
            <w:pPr>
              <w:spacing w:line="276" w:lineRule="auto"/>
              <w:jc w:val="both"/>
              <w:rPr>
                <w:sz w:val="28"/>
              </w:rPr>
            </w:pPr>
            <w:r>
              <w:rPr>
                <w:sz w:val="28"/>
                <w:lang w:val="kk-KZ"/>
              </w:rPr>
              <w:t>техникалық дайындық, шығару және паркті пайдалану еселігі</w:t>
            </w:r>
            <w:r>
              <w:rPr>
                <w:sz w:val="28"/>
              </w:rPr>
              <w:t>;</w:t>
            </w:r>
          </w:p>
        </w:tc>
      </w:tr>
      <w:tr w:rsidR="003318B9" w:rsidTr="00BA11F5">
        <w:tblPrEx>
          <w:tblCellMar>
            <w:top w:w="0" w:type="dxa"/>
            <w:bottom w:w="0" w:type="dxa"/>
          </w:tblCellMar>
        </w:tblPrEx>
        <w:tc>
          <w:tcPr>
            <w:tcW w:w="1440" w:type="dxa"/>
          </w:tcPr>
          <w:p w:rsidR="003318B9" w:rsidRPr="0083073D" w:rsidRDefault="003318B9" w:rsidP="00BA11F5">
            <w:pPr>
              <w:spacing w:line="276" w:lineRule="auto"/>
              <w:jc w:val="right"/>
              <w:rPr>
                <w:i/>
                <w:iCs/>
                <w:sz w:val="28"/>
                <w:lang w:val="kk-KZ"/>
              </w:rPr>
            </w:pPr>
            <w:proofErr w:type="spellStart"/>
            <w:r>
              <w:rPr>
                <w:i/>
                <w:iCs/>
                <w:sz w:val="28"/>
              </w:rPr>
              <w:t>АД</w:t>
            </w:r>
            <w:r>
              <w:rPr>
                <w:i/>
                <w:iCs/>
                <w:sz w:val="32"/>
                <w:vertAlign w:val="subscript"/>
              </w:rPr>
              <w:t>и</w:t>
            </w:r>
            <w:proofErr w:type="spellEnd"/>
            <w:r>
              <w:rPr>
                <w:i/>
                <w:iCs/>
                <w:sz w:val="28"/>
              </w:rPr>
              <w:t>, АД</w:t>
            </w:r>
            <w:r>
              <w:rPr>
                <w:i/>
                <w:iCs/>
                <w:sz w:val="32"/>
                <w:vertAlign w:val="subscript"/>
                <w:lang w:val="kk-KZ"/>
              </w:rPr>
              <w:t>п</w:t>
            </w:r>
            <w:proofErr w:type="gramStart"/>
            <w:r>
              <w:rPr>
                <w:i/>
                <w:iCs/>
                <w:sz w:val="32"/>
                <w:vertAlign w:val="subscript"/>
                <w:lang w:val="kk-KZ"/>
              </w:rPr>
              <w:t>.д</w:t>
            </w:r>
            <w:proofErr w:type="gramEnd"/>
            <w:r>
              <w:rPr>
                <w:i/>
                <w:iCs/>
                <w:sz w:val="28"/>
              </w:rPr>
              <w:t>, АД</w:t>
            </w:r>
            <w:r>
              <w:rPr>
                <w:i/>
                <w:iCs/>
                <w:sz w:val="32"/>
                <w:vertAlign w:val="subscript"/>
                <w:lang w:val="kk-KZ"/>
              </w:rPr>
              <w:t>п</w:t>
            </w:r>
          </w:p>
        </w:tc>
        <w:tc>
          <w:tcPr>
            <w:tcW w:w="360" w:type="dxa"/>
          </w:tcPr>
          <w:p w:rsidR="003318B9" w:rsidRDefault="003318B9" w:rsidP="00BA11F5">
            <w:pPr>
              <w:spacing w:line="276" w:lineRule="auto"/>
              <w:jc w:val="center"/>
              <w:rPr>
                <w:sz w:val="28"/>
              </w:rPr>
            </w:pPr>
            <w:r>
              <w:rPr>
                <w:sz w:val="28"/>
              </w:rPr>
              <w:t>-</w:t>
            </w:r>
          </w:p>
        </w:tc>
        <w:tc>
          <w:tcPr>
            <w:tcW w:w="7924" w:type="dxa"/>
          </w:tcPr>
          <w:p w:rsidR="003318B9" w:rsidRPr="001E4B48" w:rsidRDefault="003318B9" w:rsidP="00BA11F5">
            <w:pPr>
              <w:spacing w:line="276" w:lineRule="auto"/>
              <w:jc w:val="both"/>
              <w:rPr>
                <w:sz w:val="28"/>
                <w:lang w:val="kk-KZ"/>
              </w:rPr>
            </w:pPr>
            <w:r>
              <w:rPr>
                <w:sz w:val="28"/>
                <w:lang w:val="kk-KZ"/>
              </w:rPr>
              <w:t>автокөлік-күндер</w:t>
            </w:r>
            <w:r>
              <w:rPr>
                <w:sz w:val="28"/>
              </w:rPr>
              <w:t xml:space="preserve">: </w:t>
            </w:r>
            <w:proofErr w:type="spellStart"/>
            <w:r>
              <w:rPr>
                <w:sz w:val="28"/>
              </w:rPr>
              <w:t>инвентар</w:t>
            </w:r>
            <w:proofErr w:type="spellEnd"/>
            <w:r>
              <w:rPr>
                <w:sz w:val="28"/>
                <w:lang w:val="kk-KZ"/>
              </w:rPr>
              <w:t>лық</w:t>
            </w:r>
            <w:r>
              <w:rPr>
                <w:sz w:val="28"/>
              </w:rPr>
              <w:t xml:space="preserve">, </w:t>
            </w:r>
            <w:r>
              <w:rPr>
                <w:sz w:val="28"/>
                <w:lang w:val="kk-KZ"/>
              </w:rPr>
              <w:t>пайдалануға дайын</w:t>
            </w:r>
            <w:r>
              <w:rPr>
                <w:sz w:val="28"/>
              </w:rPr>
              <w:t xml:space="preserve">, </w:t>
            </w:r>
            <w:r>
              <w:rPr>
                <w:sz w:val="28"/>
                <w:lang w:val="kk-KZ"/>
              </w:rPr>
              <w:t>пайдалануда;</w:t>
            </w:r>
          </w:p>
        </w:tc>
      </w:tr>
      <w:tr w:rsidR="003318B9" w:rsidTr="00BA11F5">
        <w:tblPrEx>
          <w:tblCellMar>
            <w:top w:w="0" w:type="dxa"/>
            <w:bottom w:w="0" w:type="dxa"/>
          </w:tblCellMar>
        </w:tblPrEx>
        <w:tc>
          <w:tcPr>
            <w:tcW w:w="1440" w:type="dxa"/>
          </w:tcPr>
          <w:p w:rsidR="003318B9" w:rsidRPr="0083073D" w:rsidRDefault="003318B9" w:rsidP="00BA11F5">
            <w:pPr>
              <w:spacing w:line="276" w:lineRule="auto"/>
              <w:jc w:val="right"/>
              <w:rPr>
                <w:i/>
                <w:iCs/>
                <w:sz w:val="28"/>
                <w:lang w:val="kk-KZ"/>
              </w:rPr>
            </w:pPr>
            <w:r>
              <w:rPr>
                <w:i/>
                <w:iCs/>
                <w:sz w:val="28"/>
              </w:rPr>
              <w:t>АД</w:t>
            </w:r>
            <w:r>
              <w:rPr>
                <w:i/>
                <w:iCs/>
                <w:sz w:val="28"/>
                <w:vertAlign w:val="subscript"/>
                <w:lang w:val="kk-KZ"/>
              </w:rPr>
              <w:t>жөн</w:t>
            </w:r>
            <w:r>
              <w:rPr>
                <w:i/>
                <w:iCs/>
                <w:sz w:val="28"/>
              </w:rPr>
              <w:t>, АД</w:t>
            </w:r>
            <w:r>
              <w:rPr>
                <w:i/>
                <w:iCs/>
                <w:sz w:val="28"/>
                <w:vertAlign w:val="subscript"/>
                <w:lang w:val="kk-KZ"/>
              </w:rPr>
              <w:t>ұ.</w:t>
            </w:r>
            <w:proofErr w:type="gramStart"/>
            <w:r>
              <w:rPr>
                <w:i/>
                <w:iCs/>
                <w:sz w:val="28"/>
                <w:vertAlign w:val="subscript"/>
                <w:lang w:val="kk-KZ"/>
              </w:rPr>
              <w:t>т</w:t>
            </w:r>
            <w:proofErr w:type="gramEnd"/>
          </w:p>
        </w:tc>
        <w:tc>
          <w:tcPr>
            <w:tcW w:w="360" w:type="dxa"/>
          </w:tcPr>
          <w:p w:rsidR="003318B9" w:rsidRDefault="003318B9" w:rsidP="00BA11F5">
            <w:pPr>
              <w:spacing w:line="276" w:lineRule="auto"/>
              <w:jc w:val="center"/>
              <w:rPr>
                <w:sz w:val="28"/>
              </w:rPr>
            </w:pPr>
            <w:r>
              <w:rPr>
                <w:sz w:val="28"/>
              </w:rPr>
              <w:t>-</w:t>
            </w:r>
          </w:p>
        </w:tc>
        <w:tc>
          <w:tcPr>
            <w:tcW w:w="7924" w:type="dxa"/>
          </w:tcPr>
          <w:p w:rsidR="003318B9" w:rsidRDefault="003318B9" w:rsidP="00BA11F5">
            <w:pPr>
              <w:spacing w:line="276" w:lineRule="auto"/>
              <w:jc w:val="both"/>
              <w:rPr>
                <w:sz w:val="28"/>
              </w:rPr>
            </w:pPr>
            <w:r>
              <w:rPr>
                <w:sz w:val="28"/>
                <w:lang w:val="kk-KZ"/>
              </w:rPr>
              <w:t>автокөлік-күн</w:t>
            </w:r>
            <w:r>
              <w:rPr>
                <w:sz w:val="28"/>
              </w:rPr>
              <w:t xml:space="preserve">: </w:t>
            </w:r>
            <w:r>
              <w:rPr>
                <w:sz w:val="28"/>
                <w:lang w:val="kk-KZ"/>
              </w:rPr>
              <w:t>жөндеуде</w:t>
            </w:r>
            <w:r>
              <w:rPr>
                <w:sz w:val="28"/>
              </w:rPr>
              <w:t xml:space="preserve">, </w:t>
            </w:r>
            <w:r>
              <w:rPr>
                <w:sz w:val="28"/>
                <w:lang w:val="kk-KZ"/>
              </w:rPr>
              <w:t>ұйымдастыру себептері бойынша бос тұру;</w:t>
            </w:r>
          </w:p>
        </w:tc>
      </w:tr>
      <w:tr w:rsidR="003318B9" w:rsidTr="00BA11F5">
        <w:tblPrEx>
          <w:tblCellMar>
            <w:top w:w="0" w:type="dxa"/>
            <w:bottom w:w="0" w:type="dxa"/>
          </w:tblCellMar>
        </w:tblPrEx>
        <w:tc>
          <w:tcPr>
            <w:tcW w:w="1440" w:type="dxa"/>
          </w:tcPr>
          <w:p w:rsidR="003318B9" w:rsidRPr="0083073D" w:rsidRDefault="003318B9" w:rsidP="00BA11F5">
            <w:pPr>
              <w:spacing w:line="276" w:lineRule="auto"/>
              <w:jc w:val="right"/>
              <w:rPr>
                <w:i/>
                <w:iCs/>
                <w:sz w:val="28"/>
                <w:lang w:val="kk-KZ"/>
              </w:rPr>
            </w:pPr>
            <w:r>
              <w:rPr>
                <w:i/>
                <w:iCs/>
                <w:sz w:val="28"/>
              </w:rPr>
              <w:t>А</w:t>
            </w:r>
            <w:r>
              <w:rPr>
                <w:i/>
                <w:iCs/>
                <w:sz w:val="28"/>
                <w:vertAlign w:val="subscript"/>
              </w:rPr>
              <w:t>н</w:t>
            </w:r>
            <w:r>
              <w:rPr>
                <w:i/>
                <w:iCs/>
                <w:sz w:val="28"/>
                <w:vertAlign w:val="subscript"/>
                <w:lang w:val="kk-KZ"/>
              </w:rPr>
              <w:t>т</w:t>
            </w:r>
            <w:r>
              <w:rPr>
                <w:i/>
                <w:iCs/>
                <w:sz w:val="28"/>
              </w:rPr>
              <w:t xml:space="preserve">, </w:t>
            </w:r>
            <w:proofErr w:type="spellStart"/>
            <w:r>
              <w:rPr>
                <w:i/>
                <w:iCs/>
                <w:sz w:val="28"/>
              </w:rPr>
              <w:t>Д</w:t>
            </w:r>
            <w:r>
              <w:rPr>
                <w:i/>
                <w:iCs/>
                <w:sz w:val="28"/>
                <w:vertAlign w:val="subscript"/>
              </w:rPr>
              <w:t>н</w:t>
            </w:r>
            <w:proofErr w:type="spellEnd"/>
            <w:r>
              <w:rPr>
                <w:i/>
                <w:iCs/>
                <w:sz w:val="28"/>
                <w:vertAlign w:val="subscript"/>
                <w:lang w:val="kk-KZ"/>
              </w:rPr>
              <w:t>т</w:t>
            </w:r>
            <w:r>
              <w:rPr>
                <w:i/>
                <w:iCs/>
                <w:sz w:val="28"/>
              </w:rPr>
              <w:t xml:space="preserve">, </w:t>
            </w:r>
            <w:proofErr w:type="spellStart"/>
            <w:r>
              <w:rPr>
                <w:i/>
                <w:iCs/>
                <w:sz w:val="28"/>
              </w:rPr>
              <w:t>АД</w:t>
            </w:r>
            <w:r>
              <w:rPr>
                <w:i/>
                <w:iCs/>
                <w:sz w:val="28"/>
                <w:vertAlign w:val="subscript"/>
              </w:rPr>
              <w:t>н</w:t>
            </w:r>
            <w:proofErr w:type="spellEnd"/>
            <w:r>
              <w:rPr>
                <w:i/>
                <w:iCs/>
                <w:sz w:val="28"/>
                <w:vertAlign w:val="subscript"/>
                <w:lang w:val="kk-KZ"/>
              </w:rPr>
              <w:t>т</w:t>
            </w:r>
          </w:p>
        </w:tc>
        <w:tc>
          <w:tcPr>
            <w:tcW w:w="360" w:type="dxa"/>
          </w:tcPr>
          <w:p w:rsidR="003318B9" w:rsidRDefault="003318B9" w:rsidP="00BA11F5">
            <w:pPr>
              <w:spacing w:line="276" w:lineRule="auto"/>
              <w:jc w:val="center"/>
              <w:rPr>
                <w:sz w:val="28"/>
              </w:rPr>
            </w:pPr>
            <w:r>
              <w:rPr>
                <w:sz w:val="28"/>
              </w:rPr>
              <w:t>-</w:t>
            </w:r>
          </w:p>
        </w:tc>
        <w:tc>
          <w:tcPr>
            <w:tcW w:w="7924" w:type="dxa"/>
          </w:tcPr>
          <w:p w:rsidR="003318B9" w:rsidRDefault="003318B9" w:rsidP="00BA11F5">
            <w:pPr>
              <w:spacing w:line="276" w:lineRule="auto"/>
              <w:jc w:val="both"/>
              <w:rPr>
                <w:sz w:val="28"/>
              </w:rPr>
            </w:pPr>
            <w:r>
              <w:rPr>
                <w:sz w:val="28"/>
                <w:lang w:val="kk-KZ"/>
              </w:rPr>
              <w:t xml:space="preserve">бос тұрумен нормаланатын автокөліктер, күндер, автомобиль-күн (демалыс, мейрам). </w:t>
            </w:r>
          </w:p>
        </w:tc>
      </w:tr>
    </w:tbl>
    <w:p w:rsidR="003318B9" w:rsidRDefault="003318B9" w:rsidP="003318B9">
      <w:pPr>
        <w:rPr>
          <w:sz w:val="28"/>
        </w:rPr>
      </w:pPr>
    </w:p>
    <w:p w:rsidR="003318B9" w:rsidRPr="001C2317" w:rsidRDefault="003318B9" w:rsidP="003318B9">
      <w:pPr>
        <w:jc w:val="center"/>
        <w:rPr>
          <w:b/>
          <w:bCs/>
          <w:sz w:val="16"/>
          <w:szCs w:val="16"/>
        </w:rPr>
      </w:pPr>
    </w:p>
    <w:p w:rsidR="003318B9" w:rsidRPr="001E4B48" w:rsidRDefault="003318B9" w:rsidP="003318B9">
      <w:pPr>
        <w:jc w:val="center"/>
        <w:rPr>
          <w:b/>
          <w:bCs/>
          <w:sz w:val="28"/>
          <w:lang w:val="kk-KZ"/>
        </w:rPr>
      </w:pPr>
      <w:r>
        <w:rPr>
          <w:b/>
          <w:bCs/>
          <w:sz w:val="28"/>
          <w:lang w:val="kk-KZ"/>
        </w:rPr>
        <w:t>4</w:t>
      </w:r>
      <w:r w:rsidRPr="000C549F">
        <w:rPr>
          <w:b/>
          <w:bCs/>
          <w:sz w:val="28"/>
          <w:lang w:val="kk-KZ"/>
        </w:rPr>
        <w:t xml:space="preserve">.2 </w:t>
      </w:r>
      <w:r w:rsidRPr="00B43624">
        <w:rPr>
          <w:b/>
          <w:bCs/>
          <w:sz w:val="28"/>
          <w:lang w:val="kk-KZ"/>
        </w:rPr>
        <w:t>Есептерді шешу үшін қажетті негізгі формулалар</w:t>
      </w:r>
    </w:p>
    <w:p w:rsidR="003318B9" w:rsidRDefault="003318B9" w:rsidP="003318B9">
      <w:pPr>
        <w:pStyle w:val="4"/>
        <w:spacing w:line="240" w:lineRule="auto"/>
        <w:rPr>
          <w:bCs/>
          <w:lang w:val="kk-KZ"/>
        </w:rPr>
      </w:pPr>
    </w:p>
    <w:p w:rsidR="003318B9" w:rsidRPr="00173574" w:rsidRDefault="003318B9" w:rsidP="003318B9">
      <w:pPr>
        <w:pStyle w:val="4"/>
        <w:spacing w:line="264" w:lineRule="auto"/>
        <w:rPr>
          <w:lang w:val="kk-KZ"/>
        </w:rPr>
      </w:pPr>
      <w:r>
        <w:rPr>
          <w:bCs/>
          <w:lang w:val="kk-KZ"/>
        </w:rPr>
        <w:t>Есептерді шешу үшін қолданылатын</w:t>
      </w:r>
      <w:r w:rsidRPr="001E4B48">
        <w:rPr>
          <w:bCs/>
          <w:lang w:val="kk-KZ"/>
        </w:rPr>
        <w:t xml:space="preserve"> негізгі формулалар</w:t>
      </w:r>
      <w:r w:rsidRPr="00173574">
        <w:rPr>
          <w:lang w:val="kk-KZ"/>
        </w:rPr>
        <w:t>:</w:t>
      </w:r>
    </w:p>
    <w:p w:rsidR="003318B9" w:rsidRPr="001C2317" w:rsidRDefault="003318B9" w:rsidP="003318B9">
      <w:pPr>
        <w:pStyle w:val="4"/>
        <w:spacing w:line="264" w:lineRule="auto"/>
        <w:rPr>
          <w:sz w:val="16"/>
          <w:szCs w:val="16"/>
          <w:lang w:val="kk-KZ"/>
        </w:rPr>
      </w:pPr>
    </w:p>
    <w:p w:rsidR="003318B9" w:rsidRPr="001E4B48" w:rsidRDefault="003318B9" w:rsidP="003318B9">
      <w:pPr>
        <w:pStyle w:val="4"/>
        <w:spacing w:line="264" w:lineRule="auto"/>
        <w:rPr>
          <w:lang w:val="kk-KZ"/>
        </w:rPr>
      </w:pPr>
      <w:r>
        <w:rPr>
          <w:lang w:val="kk-KZ"/>
        </w:rPr>
        <w:t>Инвентарлы автокөліктер саны</w:t>
      </w:r>
    </w:p>
    <w:p w:rsidR="003318B9" w:rsidRPr="00173574" w:rsidRDefault="003318B9" w:rsidP="003318B9">
      <w:pPr>
        <w:spacing w:line="264" w:lineRule="auto"/>
        <w:rPr>
          <w:sz w:val="16"/>
          <w:szCs w:val="16"/>
          <w:lang w:val="kk-KZ"/>
        </w:rPr>
      </w:pPr>
    </w:p>
    <w:p w:rsidR="003318B9" w:rsidRPr="00173574" w:rsidRDefault="003318B9" w:rsidP="003318B9">
      <w:pPr>
        <w:spacing w:line="264" w:lineRule="auto"/>
        <w:ind w:firstLine="748"/>
        <w:jc w:val="right"/>
        <w:rPr>
          <w:sz w:val="28"/>
          <w:lang w:val="kk-KZ"/>
        </w:rPr>
      </w:pPr>
      <w:r w:rsidRPr="00173574">
        <w:rPr>
          <w:i/>
          <w:iCs/>
          <w:sz w:val="28"/>
          <w:lang w:val="kk-KZ"/>
        </w:rPr>
        <w:t>А</w:t>
      </w:r>
      <w:r w:rsidRPr="00173574">
        <w:rPr>
          <w:i/>
          <w:iCs/>
          <w:sz w:val="32"/>
          <w:vertAlign w:val="subscript"/>
          <w:lang w:val="kk-KZ"/>
        </w:rPr>
        <w:t>и</w:t>
      </w:r>
      <w:r w:rsidRPr="00173574">
        <w:rPr>
          <w:i/>
          <w:iCs/>
          <w:sz w:val="28"/>
          <w:lang w:val="kk-KZ"/>
        </w:rPr>
        <w:t xml:space="preserve"> = А</w:t>
      </w:r>
      <w:r>
        <w:rPr>
          <w:i/>
          <w:iCs/>
          <w:sz w:val="32"/>
          <w:vertAlign w:val="subscript"/>
          <w:lang w:val="kk-KZ"/>
        </w:rPr>
        <w:t>п</w:t>
      </w:r>
      <w:r w:rsidRPr="00173574">
        <w:rPr>
          <w:i/>
          <w:iCs/>
          <w:sz w:val="28"/>
          <w:lang w:val="kk-KZ"/>
        </w:rPr>
        <w:t xml:space="preserve"> + А</w:t>
      </w:r>
      <w:r>
        <w:rPr>
          <w:i/>
          <w:iCs/>
          <w:sz w:val="32"/>
          <w:vertAlign w:val="subscript"/>
          <w:lang w:val="kk-KZ"/>
        </w:rPr>
        <w:t>жөн</w:t>
      </w:r>
      <w:r w:rsidRPr="00173574">
        <w:rPr>
          <w:i/>
          <w:iCs/>
          <w:sz w:val="28"/>
          <w:vertAlign w:val="subscript"/>
          <w:lang w:val="kk-KZ"/>
        </w:rPr>
        <w:t xml:space="preserve"> </w:t>
      </w:r>
      <w:r w:rsidRPr="00173574">
        <w:rPr>
          <w:i/>
          <w:iCs/>
          <w:sz w:val="28"/>
          <w:lang w:val="kk-KZ"/>
        </w:rPr>
        <w:t>+ А</w:t>
      </w:r>
      <w:r>
        <w:rPr>
          <w:i/>
          <w:iCs/>
          <w:sz w:val="32"/>
          <w:vertAlign w:val="subscript"/>
          <w:lang w:val="kk-KZ"/>
        </w:rPr>
        <w:t>ұ.т</w:t>
      </w:r>
      <w:r w:rsidRPr="00173574">
        <w:rPr>
          <w:sz w:val="28"/>
          <w:vertAlign w:val="subscript"/>
          <w:lang w:val="kk-KZ"/>
        </w:rPr>
        <w:t xml:space="preserve">                                                                 </w:t>
      </w:r>
      <w:r>
        <w:rPr>
          <w:sz w:val="28"/>
          <w:lang w:val="kk-KZ"/>
        </w:rPr>
        <w:t>(4</w:t>
      </w:r>
      <w:r w:rsidRPr="00173574">
        <w:rPr>
          <w:sz w:val="28"/>
          <w:lang w:val="kk-KZ"/>
        </w:rPr>
        <w:t>.1)</w:t>
      </w:r>
    </w:p>
    <w:p w:rsidR="003318B9" w:rsidRPr="00173574" w:rsidRDefault="003318B9" w:rsidP="003318B9">
      <w:pPr>
        <w:spacing w:line="264" w:lineRule="auto"/>
        <w:ind w:firstLine="748"/>
        <w:jc w:val="right"/>
        <w:rPr>
          <w:sz w:val="20"/>
          <w:lang w:val="kk-KZ"/>
        </w:rPr>
      </w:pPr>
    </w:p>
    <w:p w:rsidR="003318B9" w:rsidRPr="00173574" w:rsidRDefault="003318B9" w:rsidP="003318B9">
      <w:pPr>
        <w:pStyle w:val="4"/>
        <w:spacing w:line="264" w:lineRule="auto"/>
        <w:rPr>
          <w:lang w:val="kk-KZ"/>
        </w:rPr>
      </w:pPr>
      <w:r>
        <w:rPr>
          <w:lang w:val="kk-KZ"/>
        </w:rPr>
        <w:t>Инвентарлы күндер</w:t>
      </w:r>
      <w:r w:rsidRPr="00173574">
        <w:rPr>
          <w:lang w:val="kk-KZ"/>
        </w:rPr>
        <w:t xml:space="preserve">                        </w:t>
      </w:r>
    </w:p>
    <w:p w:rsidR="003318B9" w:rsidRPr="00173574" w:rsidRDefault="003318B9" w:rsidP="003318B9">
      <w:pPr>
        <w:spacing w:line="264" w:lineRule="auto"/>
        <w:ind w:firstLine="748"/>
        <w:jc w:val="right"/>
        <w:rPr>
          <w:sz w:val="28"/>
          <w:lang w:val="kk-KZ"/>
        </w:rPr>
      </w:pPr>
      <w:r w:rsidRPr="00173574">
        <w:rPr>
          <w:i/>
          <w:iCs/>
          <w:sz w:val="28"/>
          <w:lang w:val="kk-KZ"/>
        </w:rPr>
        <w:t>Д</w:t>
      </w:r>
      <w:r w:rsidRPr="00173574">
        <w:rPr>
          <w:i/>
          <w:iCs/>
          <w:sz w:val="32"/>
          <w:vertAlign w:val="subscript"/>
          <w:lang w:val="kk-KZ"/>
        </w:rPr>
        <w:t>и</w:t>
      </w:r>
      <w:r w:rsidRPr="00173574">
        <w:rPr>
          <w:i/>
          <w:iCs/>
          <w:sz w:val="28"/>
          <w:lang w:val="kk-KZ"/>
        </w:rPr>
        <w:t xml:space="preserve"> = Д</w:t>
      </w:r>
      <w:r>
        <w:rPr>
          <w:i/>
          <w:iCs/>
          <w:sz w:val="32"/>
          <w:vertAlign w:val="subscript"/>
          <w:lang w:val="kk-KZ"/>
        </w:rPr>
        <w:t>п</w:t>
      </w:r>
      <w:r w:rsidRPr="00173574">
        <w:rPr>
          <w:i/>
          <w:iCs/>
          <w:sz w:val="28"/>
          <w:lang w:val="kk-KZ"/>
        </w:rPr>
        <w:t xml:space="preserve"> + Д</w:t>
      </w:r>
      <w:r>
        <w:rPr>
          <w:i/>
          <w:iCs/>
          <w:sz w:val="32"/>
          <w:vertAlign w:val="subscript"/>
          <w:lang w:val="kk-KZ"/>
        </w:rPr>
        <w:t>жөн</w:t>
      </w:r>
      <w:r w:rsidRPr="00173574">
        <w:rPr>
          <w:i/>
          <w:iCs/>
          <w:sz w:val="28"/>
          <w:vertAlign w:val="subscript"/>
          <w:lang w:val="kk-KZ"/>
        </w:rPr>
        <w:t xml:space="preserve"> </w:t>
      </w:r>
      <w:r w:rsidRPr="00173574">
        <w:rPr>
          <w:i/>
          <w:iCs/>
          <w:sz w:val="28"/>
          <w:lang w:val="kk-KZ"/>
        </w:rPr>
        <w:t>+ Д</w:t>
      </w:r>
      <w:r>
        <w:rPr>
          <w:i/>
          <w:iCs/>
          <w:sz w:val="32"/>
          <w:vertAlign w:val="subscript"/>
          <w:lang w:val="kk-KZ"/>
        </w:rPr>
        <w:t>ұ.т</w:t>
      </w:r>
      <w:r w:rsidRPr="00173574">
        <w:rPr>
          <w:sz w:val="28"/>
          <w:vertAlign w:val="subscript"/>
          <w:lang w:val="kk-KZ"/>
        </w:rPr>
        <w:t xml:space="preserve">                                                                   </w:t>
      </w:r>
      <w:r>
        <w:rPr>
          <w:sz w:val="28"/>
          <w:lang w:val="kk-KZ"/>
        </w:rPr>
        <w:t>(4</w:t>
      </w:r>
      <w:r w:rsidRPr="00173574">
        <w:rPr>
          <w:sz w:val="28"/>
          <w:lang w:val="kk-KZ"/>
        </w:rPr>
        <w:t>.2)</w:t>
      </w:r>
    </w:p>
    <w:p w:rsidR="003318B9" w:rsidRDefault="003318B9" w:rsidP="003318B9">
      <w:pPr>
        <w:pStyle w:val="4"/>
        <w:spacing w:line="264" w:lineRule="auto"/>
        <w:rPr>
          <w:lang w:val="kk-KZ"/>
        </w:rPr>
      </w:pPr>
    </w:p>
    <w:p w:rsidR="003318B9" w:rsidRDefault="003318B9" w:rsidP="003318B9">
      <w:pPr>
        <w:pStyle w:val="4"/>
        <w:spacing w:line="264" w:lineRule="auto"/>
        <w:rPr>
          <w:lang w:val="kk-KZ"/>
        </w:rPr>
      </w:pPr>
      <w:r>
        <w:rPr>
          <w:lang w:val="kk-KZ"/>
        </w:rPr>
        <w:t>Инвентарлы автокөлік-күн</w:t>
      </w:r>
    </w:p>
    <w:p w:rsidR="003318B9" w:rsidRPr="001C2317" w:rsidRDefault="003318B9" w:rsidP="003318B9">
      <w:pPr>
        <w:pStyle w:val="4"/>
        <w:spacing w:line="264" w:lineRule="auto"/>
        <w:jc w:val="right"/>
        <w:rPr>
          <w:sz w:val="16"/>
          <w:szCs w:val="16"/>
          <w:lang w:val="kk-KZ"/>
        </w:rPr>
      </w:pPr>
    </w:p>
    <w:p w:rsidR="003318B9" w:rsidRPr="00173574" w:rsidRDefault="003318B9" w:rsidP="003318B9">
      <w:pPr>
        <w:pStyle w:val="4"/>
        <w:spacing w:line="264" w:lineRule="auto"/>
        <w:jc w:val="right"/>
        <w:rPr>
          <w:lang w:val="kk-KZ"/>
        </w:rPr>
      </w:pPr>
      <w:r w:rsidRPr="00173574">
        <w:rPr>
          <w:lang w:val="kk-KZ"/>
        </w:rPr>
        <w:t xml:space="preserve">          </w:t>
      </w:r>
      <w:r w:rsidRPr="00173574">
        <w:rPr>
          <w:i/>
          <w:iCs/>
          <w:lang w:val="kk-KZ"/>
        </w:rPr>
        <w:t>АД</w:t>
      </w:r>
      <w:r w:rsidRPr="00173574">
        <w:rPr>
          <w:i/>
          <w:iCs/>
          <w:sz w:val="32"/>
          <w:vertAlign w:val="subscript"/>
          <w:lang w:val="kk-KZ"/>
        </w:rPr>
        <w:t>и</w:t>
      </w:r>
      <w:r w:rsidRPr="00173574">
        <w:rPr>
          <w:i/>
          <w:iCs/>
          <w:lang w:val="kk-KZ"/>
        </w:rPr>
        <w:t xml:space="preserve"> = АД</w:t>
      </w:r>
      <w:r>
        <w:rPr>
          <w:i/>
          <w:iCs/>
          <w:sz w:val="32"/>
          <w:vertAlign w:val="subscript"/>
          <w:lang w:val="kk-KZ"/>
        </w:rPr>
        <w:t>п</w:t>
      </w:r>
      <w:r w:rsidRPr="00173574">
        <w:rPr>
          <w:i/>
          <w:iCs/>
          <w:lang w:val="kk-KZ"/>
        </w:rPr>
        <w:t xml:space="preserve"> + АД</w:t>
      </w:r>
      <w:r>
        <w:rPr>
          <w:i/>
          <w:iCs/>
          <w:sz w:val="32"/>
          <w:vertAlign w:val="subscript"/>
          <w:lang w:val="kk-KZ"/>
        </w:rPr>
        <w:t>жөн</w:t>
      </w:r>
      <w:r w:rsidRPr="00173574">
        <w:rPr>
          <w:i/>
          <w:iCs/>
          <w:lang w:val="kk-KZ"/>
        </w:rPr>
        <w:t xml:space="preserve"> + АД</w:t>
      </w:r>
      <w:r>
        <w:rPr>
          <w:i/>
          <w:iCs/>
          <w:sz w:val="32"/>
          <w:vertAlign w:val="subscript"/>
          <w:lang w:val="kk-KZ"/>
        </w:rPr>
        <w:t>ұ.т</w:t>
      </w:r>
      <w:r w:rsidRPr="00173574">
        <w:rPr>
          <w:i/>
          <w:iCs/>
          <w:sz w:val="32"/>
          <w:vertAlign w:val="subscript"/>
          <w:lang w:val="kk-KZ"/>
        </w:rPr>
        <w:t xml:space="preserve"> </w:t>
      </w:r>
      <w:r w:rsidRPr="00173574">
        <w:rPr>
          <w:vertAlign w:val="subscript"/>
          <w:lang w:val="kk-KZ"/>
        </w:rPr>
        <w:t xml:space="preserve">                 </w:t>
      </w:r>
      <w:r>
        <w:rPr>
          <w:vertAlign w:val="subscript"/>
          <w:lang w:val="kk-KZ"/>
        </w:rPr>
        <w:t xml:space="preserve">                       </w:t>
      </w:r>
      <w:r w:rsidRPr="00173574">
        <w:rPr>
          <w:vertAlign w:val="subscript"/>
          <w:lang w:val="kk-KZ"/>
        </w:rPr>
        <w:t xml:space="preserve">                   </w:t>
      </w:r>
      <w:r>
        <w:rPr>
          <w:lang w:val="kk-KZ"/>
        </w:rPr>
        <w:t>(4</w:t>
      </w:r>
      <w:r w:rsidRPr="00173574">
        <w:rPr>
          <w:lang w:val="kk-KZ"/>
        </w:rPr>
        <w:t>.3)</w:t>
      </w:r>
    </w:p>
    <w:p w:rsidR="003318B9" w:rsidRPr="00173574" w:rsidRDefault="003318B9" w:rsidP="003318B9">
      <w:pPr>
        <w:pStyle w:val="1"/>
        <w:spacing w:line="264" w:lineRule="auto"/>
        <w:ind w:firstLine="748"/>
        <w:jc w:val="both"/>
        <w:rPr>
          <w:rFonts w:ascii="Times New Roman" w:hAnsi="Times New Roman" w:cs="Times New Roman"/>
          <w:b w:val="0"/>
          <w:sz w:val="28"/>
          <w:szCs w:val="28"/>
          <w:lang w:val="kk-KZ"/>
        </w:rPr>
      </w:pPr>
      <w:r w:rsidRPr="00173574">
        <w:rPr>
          <w:rFonts w:ascii="Times New Roman" w:hAnsi="Times New Roman" w:cs="Times New Roman"/>
          <w:b w:val="0"/>
          <w:sz w:val="28"/>
          <w:szCs w:val="28"/>
          <w:lang w:val="kk-KZ"/>
        </w:rPr>
        <w:t xml:space="preserve">Жылжымалы құрамды пайдалану, техникалық дайындық және шығару еселіктері кесте 2.1 сәйкес анықталынады.  </w:t>
      </w:r>
    </w:p>
    <w:p w:rsidR="003318B9" w:rsidRDefault="003318B9" w:rsidP="003318B9">
      <w:pPr>
        <w:rPr>
          <w:lang w:val="kk-KZ"/>
        </w:rPr>
      </w:pPr>
    </w:p>
    <w:p w:rsidR="003318B9" w:rsidRPr="00536439" w:rsidRDefault="003318B9" w:rsidP="003318B9">
      <w:pPr>
        <w:ind w:left="1276" w:hanging="1276"/>
        <w:rPr>
          <w:sz w:val="28"/>
          <w:szCs w:val="28"/>
          <w:lang w:val="kk-KZ"/>
        </w:rPr>
      </w:pPr>
      <w:r w:rsidRPr="00536439">
        <w:rPr>
          <w:sz w:val="28"/>
          <w:szCs w:val="28"/>
          <w:lang w:val="kk-KZ"/>
        </w:rPr>
        <w:lastRenderedPageBreak/>
        <w:t>Кесте 2.1 – Жылжымалы құрамды пайдалану, техникалық дайындық және шығару еселіктер</w:t>
      </w:r>
      <w:r>
        <w:rPr>
          <w:sz w:val="28"/>
          <w:szCs w:val="28"/>
          <w:lang w:val="kk-KZ"/>
        </w:rPr>
        <w:t>ін есептеу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50"/>
        <w:gridCol w:w="2089"/>
        <w:gridCol w:w="1967"/>
        <w:gridCol w:w="1765"/>
      </w:tblGrid>
      <w:tr w:rsidR="003318B9" w:rsidRPr="0083073D" w:rsidTr="00BA11F5">
        <w:tblPrEx>
          <w:tblCellMar>
            <w:top w:w="0" w:type="dxa"/>
            <w:bottom w:w="0" w:type="dxa"/>
          </w:tblCellMar>
        </w:tblPrEx>
        <w:tc>
          <w:tcPr>
            <w:tcW w:w="3888" w:type="dxa"/>
          </w:tcPr>
          <w:p w:rsidR="003318B9" w:rsidRPr="0083073D" w:rsidRDefault="003318B9" w:rsidP="00BA11F5">
            <w:pPr>
              <w:jc w:val="center"/>
              <w:rPr>
                <w:lang w:val="kk-KZ"/>
              </w:rPr>
            </w:pPr>
            <w:r w:rsidRPr="0083073D">
              <w:rPr>
                <w:lang w:val="kk-KZ"/>
              </w:rPr>
              <w:t>Көрсеткіштер</w:t>
            </w:r>
          </w:p>
        </w:tc>
        <w:tc>
          <w:tcPr>
            <w:tcW w:w="2160" w:type="dxa"/>
          </w:tcPr>
          <w:p w:rsidR="003318B9" w:rsidRPr="0083073D" w:rsidRDefault="003318B9" w:rsidP="00BA11F5">
            <w:pPr>
              <w:jc w:val="center"/>
              <w:rPr>
                <w:i/>
                <w:iCs/>
                <w:sz w:val="28"/>
                <w:szCs w:val="28"/>
                <w:vertAlign w:val="subscript"/>
                <w:lang w:val="kk-KZ"/>
              </w:rPr>
            </w:pPr>
            <w:r w:rsidRPr="0083073D">
              <w:rPr>
                <w:i/>
                <w:iCs/>
                <w:sz w:val="28"/>
                <w:szCs w:val="28"/>
              </w:rPr>
              <w:sym w:font="Symbol" w:char="F061"/>
            </w:r>
            <w:r w:rsidRPr="0083073D">
              <w:rPr>
                <w:i/>
                <w:iCs/>
                <w:sz w:val="28"/>
                <w:szCs w:val="28"/>
                <w:vertAlign w:val="subscript"/>
              </w:rPr>
              <w:t>т</w:t>
            </w:r>
            <w:proofErr w:type="gramStart"/>
            <w:r w:rsidRPr="0083073D">
              <w:rPr>
                <w:i/>
                <w:iCs/>
                <w:sz w:val="28"/>
                <w:szCs w:val="28"/>
                <w:vertAlign w:val="subscript"/>
                <w:lang w:val="kk-KZ"/>
              </w:rPr>
              <w:t>.д</w:t>
            </w:r>
            <w:proofErr w:type="gramEnd"/>
          </w:p>
        </w:tc>
        <w:tc>
          <w:tcPr>
            <w:tcW w:w="1980" w:type="dxa"/>
          </w:tcPr>
          <w:p w:rsidR="003318B9" w:rsidRPr="0083073D" w:rsidRDefault="003318B9" w:rsidP="00BA11F5">
            <w:pPr>
              <w:jc w:val="center"/>
              <w:rPr>
                <w:sz w:val="28"/>
                <w:szCs w:val="28"/>
                <w:lang w:val="kk-KZ"/>
              </w:rPr>
            </w:pPr>
            <w:r w:rsidRPr="0083073D">
              <w:rPr>
                <w:i/>
                <w:iCs/>
                <w:sz w:val="28"/>
                <w:szCs w:val="28"/>
              </w:rPr>
              <w:sym w:font="Symbol" w:char="F061"/>
            </w:r>
            <w:r w:rsidRPr="0083073D">
              <w:rPr>
                <w:i/>
                <w:iCs/>
                <w:sz w:val="28"/>
                <w:szCs w:val="28"/>
                <w:vertAlign w:val="subscript"/>
                <w:lang w:val="kk-KZ"/>
              </w:rPr>
              <w:t>ш</w:t>
            </w:r>
          </w:p>
        </w:tc>
        <w:tc>
          <w:tcPr>
            <w:tcW w:w="1826" w:type="dxa"/>
          </w:tcPr>
          <w:p w:rsidR="003318B9" w:rsidRPr="0083073D" w:rsidRDefault="003318B9" w:rsidP="00BA11F5">
            <w:pPr>
              <w:jc w:val="center"/>
              <w:rPr>
                <w:sz w:val="28"/>
                <w:szCs w:val="28"/>
                <w:lang w:val="kk-KZ"/>
              </w:rPr>
            </w:pPr>
            <w:r w:rsidRPr="0083073D">
              <w:rPr>
                <w:i/>
                <w:iCs/>
                <w:sz w:val="28"/>
                <w:szCs w:val="28"/>
              </w:rPr>
              <w:sym w:font="Symbol" w:char="F061"/>
            </w:r>
            <w:r w:rsidRPr="0083073D">
              <w:rPr>
                <w:i/>
                <w:iCs/>
                <w:sz w:val="28"/>
                <w:szCs w:val="28"/>
                <w:vertAlign w:val="subscript"/>
                <w:lang w:val="kk-KZ"/>
              </w:rPr>
              <w:t>п</w:t>
            </w:r>
          </w:p>
        </w:tc>
      </w:tr>
      <w:tr w:rsidR="003318B9" w:rsidRPr="0083073D" w:rsidTr="00BA11F5">
        <w:tblPrEx>
          <w:tblCellMar>
            <w:top w:w="0" w:type="dxa"/>
            <w:bottom w:w="0" w:type="dxa"/>
          </w:tblCellMar>
        </w:tblPrEx>
        <w:tc>
          <w:tcPr>
            <w:tcW w:w="3888" w:type="dxa"/>
          </w:tcPr>
          <w:p w:rsidR="003318B9" w:rsidRPr="0083073D" w:rsidRDefault="003318B9" w:rsidP="00BA11F5">
            <w:pPr>
              <w:jc w:val="both"/>
            </w:pPr>
            <w:r w:rsidRPr="0083073D">
              <w:rPr>
                <w:lang w:val="kk-KZ"/>
              </w:rPr>
              <w:t xml:space="preserve">Календарь уақытындағы бір автокөлік үшін </w:t>
            </w:r>
          </w:p>
        </w:tc>
        <w:tc>
          <w:tcPr>
            <w:tcW w:w="2160" w:type="dxa"/>
          </w:tcPr>
          <w:p w:rsidR="003318B9" w:rsidRPr="0083073D" w:rsidRDefault="003318B9" w:rsidP="00BA11F5">
            <w:pPr>
              <w:jc w:val="center"/>
            </w:pPr>
            <w:r w:rsidRPr="0083073D">
              <w:rPr>
                <w:position w:val="-30"/>
              </w:rPr>
              <w:object w:dxaOrig="639" w:dyaOrig="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7pt;height:38.15pt" o:ole="">
                  <v:imagedata r:id="rId6" o:title=""/>
                </v:shape>
                <o:OLEObject Type="Embed" ProgID="Equation.3" ShapeID="_x0000_i1025" DrawAspect="Content" ObjectID="_1632638936" r:id="rId7"/>
              </w:object>
            </w:r>
          </w:p>
        </w:tc>
        <w:tc>
          <w:tcPr>
            <w:tcW w:w="1980" w:type="dxa"/>
          </w:tcPr>
          <w:p w:rsidR="003318B9" w:rsidRPr="0083073D" w:rsidRDefault="003318B9" w:rsidP="00BA11F5">
            <w:pPr>
              <w:jc w:val="center"/>
            </w:pPr>
            <w:r w:rsidRPr="0083073D">
              <w:rPr>
                <w:position w:val="-30"/>
              </w:rPr>
              <w:object w:dxaOrig="1300" w:dyaOrig="700">
                <v:shape id="_x0000_i1026" type="#_x0000_t75" style="width:65pt;height:34.95pt" o:ole="">
                  <v:imagedata r:id="rId8" o:title=""/>
                </v:shape>
                <o:OLEObject Type="Embed" ProgID="Equation.3" ShapeID="_x0000_i1026" DrawAspect="Content" ObjectID="_1632638937" r:id="rId9"/>
              </w:object>
            </w:r>
          </w:p>
        </w:tc>
        <w:tc>
          <w:tcPr>
            <w:tcW w:w="1826" w:type="dxa"/>
          </w:tcPr>
          <w:p w:rsidR="003318B9" w:rsidRPr="0083073D" w:rsidRDefault="003318B9" w:rsidP="00BA11F5">
            <w:pPr>
              <w:jc w:val="center"/>
            </w:pPr>
            <w:r w:rsidRPr="0083073D">
              <w:rPr>
                <w:position w:val="-30"/>
              </w:rPr>
              <w:object w:dxaOrig="480" w:dyaOrig="700">
                <v:shape id="_x0000_i1027" type="#_x0000_t75" style="width:24.2pt;height:34.95pt" o:ole="">
                  <v:imagedata r:id="rId10" o:title=""/>
                </v:shape>
                <o:OLEObject Type="Embed" ProgID="Equation.3" ShapeID="_x0000_i1027" DrawAspect="Content" ObjectID="_1632638938" r:id="rId11"/>
              </w:object>
            </w:r>
          </w:p>
        </w:tc>
      </w:tr>
      <w:tr w:rsidR="003318B9" w:rsidRPr="0083073D" w:rsidTr="00BA11F5">
        <w:tblPrEx>
          <w:tblCellMar>
            <w:top w:w="0" w:type="dxa"/>
            <w:bottom w:w="0" w:type="dxa"/>
          </w:tblCellMar>
        </w:tblPrEx>
        <w:tc>
          <w:tcPr>
            <w:tcW w:w="3888" w:type="dxa"/>
          </w:tcPr>
          <w:p w:rsidR="003318B9" w:rsidRPr="0083073D" w:rsidRDefault="003318B9" w:rsidP="00BA11F5">
            <w:pPr>
              <w:jc w:val="both"/>
            </w:pPr>
            <w:r w:rsidRPr="0083073D">
              <w:rPr>
                <w:lang w:val="kk-KZ"/>
              </w:rPr>
              <w:t xml:space="preserve">Бір күндегі парктің көлік құралдары үшін </w:t>
            </w:r>
          </w:p>
        </w:tc>
        <w:tc>
          <w:tcPr>
            <w:tcW w:w="2160" w:type="dxa"/>
          </w:tcPr>
          <w:p w:rsidR="003318B9" w:rsidRPr="0083073D" w:rsidRDefault="003318B9" w:rsidP="00BA11F5">
            <w:pPr>
              <w:jc w:val="center"/>
            </w:pPr>
            <w:r w:rsidRPr="0083073D">
              <w:rPr>
                <w:position w:val="-24"/>
              </w:rPr>
              <w:object w:dxaOrig="580" w:dyaOrig="700">
                <v:shape id="_x0000_i1028" type="#_x0000_t75" style="width:29pt;height:34.95pt" o:ole="">
                  <v:imagedata r:id="rId12" o:title=""/>
                </v:shape>
                <o:OLEObject Type="Embed" ProgID="Equation.3" ShapeID="_x0000_i1028" DrawAspect="Content" ObjectID="_1632638939" r:id="rId13"/>
              </w:object>
            </w:r>
          </w:p>
        </w:tc>
        <w:tc>
          <w:tcPr>
            <w:tcW w:w="1980" w:type="dxa"/>
          </w:tcPr>
          <w:p w:rsidR="003318B9" w:rsidRPr="0083073D" w:rsidRDefault="003318B9" w:rsidP="00BA11F5">
            <w:pPr>
              <w:jc w:val="center"/>
            </w:pPr>
            <w:r w:rsidRPr="0083073D">
              <w:rPr>
                <w:position w:val="-30"/>
              </w:rPr>
              <w:object w:dxaOrig="420" w:dyaOrig="700">
                <v:shape id="_x0000_i1029" type="#_x0000_t75" style="width:20.95pt;height:34.95pt" o:ole="">
                  <v:imagedata r:id="rId14" o:title=""/>
                </v:shape>
                <o:OLEObject Type="Embed" ProgID="Equation.3" ShapeID="_x0000_i1029" DrawAspect="Content" ObjectID="_1632638940" r:id="rId15"/>
              </w:object>
            </w:r>
          </w:p>
        </w:tc>
        <w:tc>
          <w:tcPr>
            <w:tcW w:w="1826" w:type="dxa"/>
          </w:tcPr>
          <w:p w:rsidR="003318B9" w:rsidRPr="0083073D" w:rsidRDefault="003318B9" w:rsidP="00BA11F5">
            <w:pPr>
              <w:jc w:val="center"/>
            </w:pPr>
            <w:r w:rsidRPr="0083073D">
              <w:rPr>
                <w:position w:val="-30"/>
              </w:rPr>
              <w:object w:dxaOrig="420" w:dyaOrig="700">
                <v:shape id="_x0000_i1030" type="#_x0000_t75" style="width:20.95pt;height:34.95pt" o:ole="">
                  <v:imagedata r:id="rId16" o:title=""/>
                </v:shape>
                <o:OLEObject Type="Embed" ProgID="Equation.3" ShapeID="_x0000_i1030" DrawAspect="Content" ObjectID="_1632638941" r:id="rId17"/>
              </w:object>
            </w:r>
          </w:p>
        </w:tc>
      </w:tr>
      <w:tr w:rsidR="003318B9" w:rsidRPr="0083073D" w:rsidTr="00BA11F5">
        <w:tblPrEx>
          <w:tblCellMar>
            <w:top w:w="0" w:type="dxa"/>
            <w:bottom w:w="0" w:type="dxa"/>
          </w:tblCellMar>
        </w:tblPrEx>
        <w:tc>
          <w:tcPr>
            <w:tcW w:w="3888" w:type="dxa"/>
          </w:tcPr>
          <w:p w:rsidR="003318B9" w:rsidRPr="0083073D" w:rsidRDefault="003318B9" w:rsidP="00BA11F5">
            <w:pPr>
              <w:jc w:val="both"/>
            </w:pPr>
            <w:r w:rsidRPr="0083073D">
              <w:rPr>
                <w:lang w:val="kk-KZ"/>
              </w:rPr>
              <w:t>Календарь уақытындағы парктің көлік құралдары үшін</w:t>
            </w:r>
            <w:r w:rsidRPr="0083073D">
              <w:t xml:space="preserve"> </w:t>
            </w:r>
          </w:p>
        </w:tc>
        <w:tc>
          <w:tcPr>
            <w:tcW w:w="2160" w:type="dxa"/>
          </w:tcPr>
          <w:p w:rsidR="003318B9" w:rsidRPr="0083073D" w:rsidRDefault="003318B9" w:rsidP="00BA11F5">
            <w:pPr>
              <w:jc w:val="center"/>
            </w:pPr>
            <w:r w:rsidRPr="0083073D">
              <w:rPr>
                <w:position w:val="-30"/>
              </w:rPr>
              <w:object w:dxaOrig="780" w:dyaOrig="760">
                <v:shape id="_x0000_i1031" type="#_x0000_t75" style="width:39.2pt;height:38.15pt" o:ole="">
                  <v:imagedata r:id="rId18" o:title=""/>
                </v:shape>
                <o:OLEObject Type="Embed" ProgID="Equation.3" ShapeID="_x0000_i1031" DrawAspect="Content" ObjectID="_1632638942" r:id="rId19"/>
              </w:object>
            </w:r>
          </w:p>
        </w:tc>
        <w:tc>
          <w:tcPr>
            <w:tcW w:w="1980" w:type="dxa"/>
          </w:tcPr>
          <w:p w:rsidR="003318B9" w:rsidRPr="0083073D" w:rsidRDefault="003318B9" w:rsidP="00BA11F5">
            <w:pPr>
              <w:jc w:val="center"/>
            </w:pPr>
            <w:r w:rsidRPr="0083073D">
              <w:rPr>
                <w:position w:val="-30"/>
              </w:rPr>
              <w:object w:dxaOrig="1560" w:dyaOrig="700">
                <v:shape id="_x0000_i1032" type="#_x0000_t75" style="width:77.9pt;height:34.95pt" o:ole="">
                  <v:imagedata r:id="rId20" o:title=""/>
                </v:shape>
                <o:OLEObject Type="Embed" ProgID="Equation.3" ShapeID="_x0000_i1032" DrawAspect="Content" ObjectID="_1632638943" r:id="rId21"/>
              </w:object>
            </w:r>
          </w:p>
        </w:tc>
        <w:tc>
          <w:tcPr>
            <w:tcW w:w="1826" w:type="dxa"/>
          </w:tcPr>
          <w:p w:rsidR="003318B9" w:rsidRPr="0083073D" w:rsidRDefault="003318B9" w:rsidP="00BA11F5">
            <w:pPr>
              <w:jc w:val="center"/>
            </w:pPr>
            <w:r w:rsidRPr="0083073D">
              <w:rPr>
                <w:position w:val="-30"/>
              </w:rPr>
              <w:object w:dxaOrig="620" w:dyaOrig="700">
                <v:shape id="_x0000_i1033" type="#_x0000_t75" style="width:31.15pt;height:34.95pt" o:ole="">
                  <v:imagedata r:id="rId22" o:title=""/>
                </v:shape>
                <o:OLEObject Type="Embed" ProgID="Equation.3" ShapeID="_x0000_i1033" DrawAspect="Content" ObjectID="_1632638944" r:id="rId23"/>
              </w:object>
            </w:r>
          </w:p>
        </w:tc>
      </w:tr>
    </w:tbl>
    <w:p w:rsidR="003318B9" w:rsidRDefault="003318B9" w:rsidP="003318B9">
      <w:pPr>
        <w:pStyle w:val="1"/>
        <w:jc w:val="right"/>
        <w:rPr>
          <w:vertAlign w:val="subscript"/>
          <w:lang w:val="en-US"/>
        </w:rPr>
      </w:pPr>
    </w:p>
    <w:p w:rsidR="003318B9" w:rsidRDefault="003318B9" w:rsidP="003318B9">
      <w:pPr>
        <w:pStyle w:val="1"/>
        <w:jc w:val="right"/>
      </w:pPr>
      <w:r>
        <w:rPr>
          <w:vertAlign w:val="subscript"/>
        </w:rPr>
        <w:t xml:space="preserve">                                                </w:t>
      </w:r>
    </w:p>
    <w:p w:rsidR="003318B9" w:rsidRPr="00536439" w:rsidRDefault="003318B9" w:rsidP="003318B9">
      <w:pPr>
        <w:jc w:val="center"/>
        <w:rPr>
          <w:b/>
          <w:sz w:val="28"/>
          <w:lang w:val="kk-KZ"/>
        </w:rPr>
      </w:pPr>
      <w:r>
        <w:rPr>
          <w:b/>
          <w:sz w:val="28"/>
          <w:lang w:val="en-US"/>
        </w:rPr>
        <w:t>4</w:t>
      </w:r>
      <w:r>
        <w:rPr>
          <w:b/>
          <w:sz w:val="28"/>
        </w:rPr>
        <w:t xml:space="preserve">.3 </w:t>
      </w:r>
      <w:r>
        <w:rPr>
          <w:b/>
          <w:sz w:val="28"/>
          <w:lang w:val="kk-KZ"/>
        </w:rPr>
        <w:t>Есептер</w:t>
      </w:r>
    </w:p>
    <w:p w:rsidR="003318B9" w:rsidRDefault="003318B9" w:rsidP="003318B9">
      <w:pPr>
        <w:rPr>
          <w:sz w:val="28"/>
        </w:rPr>
      </w:pPr>
    </w:p>
    <w:p w:rsidR="003318B9" w:rsidRPr="0083073D" w:rsidRDefault="003318B9" w:rsidP="003318B9">
      <w:pPr>
        <w:ind w:firstLine="748"/>
        <w:jc w:val="both"/>
        <w:rPr>
          <w:sz w:val="28"/>
          <w:szCs w:val="28"/>
          <w:lang w:val="kk-KZ"/>
        </w:rPr>
      </w:pPr>
      <w:r>
        <w:rPr>
          <w:sz w:val="28"/>
          <w:szCs w:val="28"/>
        </w:rPr>
        <w:t>4</w:t>
      </w:r>
      <w:r w:rsidRPr="0083073D">
        <w:rPr>
          <w:sz w:val="28"/>
          <w:szCs w:val="28"/>
        </w:rPr>
        <w:t>.3.1</w:t>
      </w:r>
      <w:proofErr w:type="gramStart"/>
      <w:r w:rsidRPr="0083073D">
        <w:rPr>
          <w:sz w:val="28"/>
          <w:szCs w:val="28"/>
        </w:rPr>
        <w:t xml:space="preserve"> </w:t>
      </w:r>
      <w:r w:rsidRPr="0083073D">
        <w:rPr>
          <w:sz w:val="28"/>
          <w:szCs w:val="28"/>
          <w:lang w:val="kk-KZ"/>
        </w:rPr>
        <w:t>Ж</w:t>
      </w:r>
      <w:proofErr w:type="gramEnd"/>
      <w:r w:rsidRPr="0083073D">
        <w:rPr>
          <w:sz w:val="28"/>
          <w:szCs w:val="28"/>
          <w:lang w:val="kk-KZ"/>
        </w:rPr>
        <w:t xml:space="preserve">өндеудегі автокөлік-күндер 12775, парктегі автокөліктер тізімдер саны 250. Бір жылдағы (365 күн) техникалық дайындық еселігін табыңыз. </w:t>
      </w:r>
    </w:p>
    <w:p w:rsidR="003318B9" w:rsidRPr="00F47701" w:rsidRDefault="003318B9" w:rsidP="003318B9">
      <w:pPr>
        <w:jc w:val="both"/>
        <w:rPr>
          <w:sz w:val="16"/>
          <w:szCs w:val="16"/>
          <w:lang w:val="kk-KZ"/>
        </w:rPr>
      </w:pPr>
    </w:p>
    <w:p w:rsidR="003318B9" w:rsidRPr="0083073D" w:rsidRDefault="003318B9" w:rsidP="003318B9">
      <w:pPr>
        <w:ind w:firstLine="748"/>
        <w:jc w:val="both"/>
        <w:rPr>
          <w:sz w:val="28"/>
          <w:szCs w:val="28"/>
          <w:lang w:val="kk-KZ"/>
        </w:rPr>
      </w:pPr>
      <w:r>
        <w:rPr>
          <w:sz w:val="28"/>
          <w:szCs w:val="28"/>
          <w:lang w:val="kk-KZ"/>
        </w:rPr>
        <w:t>4</w:t>
      </w:r>
      <w:r w:rsidRPr="0083073D">
        <w:rPr>
          <w:sz w:val="28"/>
          <w:szCs w:val="28"/>
          <w:lang w:val="kk-KZ"/>
        </w:rPr>
        <w:t>.3.2  ГАЗ-53 автокөлігі бір ай (30 күн) техникалық қызмет көрсету және жөндеуде – 4 күн, ұйымдастыру себебі бойынша – 5 күн. Техникалық дайындық және шығару еселігін табыңыз.</w:t>
      </w:r>
    </w:p>
    <w:p w:rsidR="003318B9" w:rsidRPr="00F47701" w:rsidRDefault="003318B9" w:rsidP="003318B9">
      <w:pPr>
        <w:ind w:firstLine="748"/>
        <w:jc w:val="both"/>
        <w:rPr>
          <w:sz w:val="16"/>
          <w:szCs w:val="16"/>
          <w:lang w:val="kk-KZ"/>
        </w:rPr>
      </w:pPr>
    </w:p>
    <w:p w:rsidR="003318B9" w:rsidRPr="0083073D" w:rsidRDefault="003318B9" w:rsidP="003318B9">
      <w:pPr>
        <w:ind w:firstLine="748"/>
        <w:jc w:val="both"/>
        <w:rPr>
          <w:sz w:val="28"/>
          <w:szCs w:val="28"/>
          <w:lang w:val="kk-KZ"/>
        </w:rPr>
      </w:pPr>
      <w:r>
        <w:rPr>
          <w:sz w:val="28"/>
          <w:szCs w:val="28"/>
          <w:lang w:val="kk-KZ"/>
        </w:rPr>
        <w:t>4</w:t>
      </w:r>
      <w:r w:rsidRPr="0083073D">
        <w:rPr>
          <w:sz w:val="28"/>
          <w:szCs w:val="28"/>
          <w:lang w:val="kk-KZ"/>
        </w:rPr>
        <w:t xml:space="preserve">.3.3 Парктің тізіміндегі автокөлік саны </w:t>
      </w:r>
      <w:r w:rsidRPr="0083073D">
        <w:rPr>
          <w:i/>
          <w:iCs/>
          <w:sz w:val="28"/>
          <w:szCs w:val="28"/>
          <w:lang w:val="kk-KZ"/>
        </w:rPr>
        <w:t>А</w:t>
      </w:r>
      <w:r w:rsidRPr="0083073D">
        <w:rPr>
          <w:i/>
          <w:iCs/>
          <w:sz w:val="28"/>
          <w:szCs w:val="28"/>
          <w:vertAlign w:val="subscript"/>
          <w:lang w:val="kk-KZ"/>
        </w:rPr>
        <w:t>и</w:t>
      </w:r>
      <w:r w:rsidRPr="0083073D">
        <w:rPr>
          <w:sz w:val="28"/>
          <w:szCs w:val="28"/>
          <w:lang w:val="kk-KZ"/>
        </w:rPr>
        <w:t xml:space="preserve"> = 340 бірлік; техникалық дайындық еселігі 0,75. Өте жақсы техникалық қы</w:t>
      </w:r>
      <w:bookmarkStart w:id="0" w:name="_GoBack"/>
      <w:bookmarkEnd w:id="0"/>
      <w:r w:rsidRPr="0083073D">
        <w:rPr>
          <w:sz w:val="28"/>
          <w:szCs w:val="28"/>
          <w:lang w:val="kk-KZ"/>
        </w:rPr>
        <w:t>змет көрсету және жөндеу арқасында техникалық дайындық еселігі 0,85 жетті. Пайдалануға жарамды автокөліктер саны қаншаға артады?</w:t>
      </w:r>
    </w:p>
    <w:p w:rsidR="003318B9" w:rsidRPr="00F47701" w:rsidRDefault="003318B9" w:rsidP="003318B9">
      <w:pPr>
        <w:jc w:val="both"/>
        <w:rPr>
          <w:sz w:val="16"/>
          <w:szCs w:val="16"/>
          <w:lang w:val="kk-KZ"/>
        </w:rPr>
      </w:pPr>
    </w:p>
    <w:p w:rsidR="003318B9" w:rsidRPr="0083073D" w:rsidRDefault="003318B9" w:rsidP="003318B9">
      <w:pPr>
        <w:ind w:firstLine="748"/>
        <w:jc w:val="both"/>
        <w:rPr>
          <w:sz w:val="28"/>
          <w:szCs w:val="28"/>
          <w:lang w:val="kk-KZ"/>
        </w:rPr>
      </w:pPr>
      <w:r>
        <w:rPr>
          <w:sz w:val="28"/>
          <w:szCs w:val="28"/>
          <w:lang w:val="kk-KZ"/>
        </w:rPr>
        <w:t>4</w:t>
      </w:r>
      <w:r w:rsidRPr="0083073D">
        <w:rPr>
          <w:sz w:val="28"/>
          <w:szCs w:val="28"/>
          <w:lang w:val="kk-KZ"/>
        </w:rPr>
        <w:t xml:space="preserve">.3.4 АКК қаланың сауда ұйымына 365 күн жұмыс істейді. Парктің тізіміндегі автокөлік саны </w:t>
      </w:r>
      <w:r w:rsidRPr="0083073D">
        <w:rPr>
          <w:i/>
          <w:iCs/>
          <w:sz w:val="28"/>
          <w:szCs w:val="28"/>
          <w:lang w:val="kk-KZ"/>
        </w:rPr>
        <w:t>А</w:t>
      </w:r>
      <w:r w:rsidRPr="0083073D">
        <w:rPr>
          <w:i/>
          <w:iCs/>
          <w:sz w:val="28"/>
          <w:szCs w:val="28"/>
          <w:vertAlign w:val="subscript"/>
          <w:lang w:val="kk-KZ"/>
        </w:rPr>
        <w:t>и</w:t>
      </w:r>
      <w:r w:rsidRPr="0083073D">
        <w:rPr>
          <w:sz w:val="28"/>
          <w:szCs w:val="28"/>
          <w:lang w:val="kk-KZ"/>
        </w:rPr>
        <w:t xml:space="preserve"> = 230 бірлік, техникалық дайындық еселігі 0,84, шығару еселігі 0,78. Жөндеуде және пайдалануда жылжымалы құрам қанша автокөлік-күн болды?</w:t>
      </w:r>
    </w:p>
    <w:p w:rsidR="003318B9" w:rsidRPr="0083073D" w:rsidRDefault="003318B9" w:rsidP="003318B9">
      <w:pPr>
        <w:jc w:val="both"/>
        <w:rPr>
          <w:sz w:val="28"/>
          <w:szCs w:val="28"/>
          <w:lang w:val="kk-KZ"/>
        </w:rPr>
      </w:pPr>
    </w:p>
    <w:p w:rsidR="003318B9" w:rsidRPr="0083073D" w:rsidRDefault="003318B9" w:rsidP="003318B9">
      <w:pPr>
        <w:ind w:firstLine="748"/>
        <w:jc w:val="both"/>
        <w:rPr>
          <w:sz w:val="28"/>
          <w:szCs w:val="28"/>
          <w:lang w:val="kk-KZ"/>
        </w:rPr>
      </w:pPr>
      <w:r>
        <w:rPr>
          <w:sz w:val="28"/>
          <w:szCs w:val="28"/>
          <w:lang w:val="kk-KZ"/>
        </w:rPr>
        <w:t>4</w:t>
      </w:r>
      <w:r w:rsidRPr="0083073D">
        <w:rPr>
          <w:sz w:val="28"/>
          <w:szCs w:val="28"/>
          <w:lang w:val="kk-KZ"/>
        </w:rPr>
        <w:t xml:space="preserve">.3.5 Парктің тізіміндегі автокөлік саны </w:t>
      </w:r>
      <w:r w:rsidRPr="0083073D">
        <w:rPr>
          <w:i/>
          <w:iCs/>
          <w:sz w:val="28"/>
          <w:szCs w:val="28"/>
          <w:lang w:val="kk-KZ"/>
        </w:rPr>
        <w:t>А</w:t>
      </w:r>
      <w:r w:rsidRPr="0083073D">
        <w:rPr>
          <w:i/>
          <w:iCs/>
          <w:sz w:val="28"/>
          <w:szCs w:val="28"/>
          <w:vertAlign w:val="subscript"/>
          <w:lang w:val="kk-KZ"/>
        </w:rPr>
        <w:t>и</w:t>
      </w:r>
      <w:r w:rsidRPr="0083073D">
        <w:rPr>
          <w:sz w:val="28"/>
          <w:szCs w:val="28"/>
          <w:lang w:val="kk-KZ"/>
        </w:rPr>
        <w:t xml:space="preserve"> = 350 бірлік, техникалық дайындық еселігі 0,8,  шығару еселігі 0,72. Қанша жөнделген автокөлік жұмысқа шықты?</w:t>
      </w:r>
    </w:p>
    <w:p w:rsidR="003318B9" w:rsidRPr="00F47701" w:rsidRDefault="003318B9" w:rsidP="003318B9">
      <w:pPr>
        <w:jc w:val="both"/>
        <w:rPr>
          <w:sz w:val="16"/>
          <w:szCs w:val="16"/>
          <w:lang w:val="kk-KZ"/>
        </w:rPr>
      </w:pPr>
    </w:p>
    <w:p w:rsidR="003318B9" w:rsidRPr="00173574" w:rsidRDefault="003318B9" w:rsidP="003318B9">
      <w:pPr>
        <w:ind w:firstLine="748"/>
        <w:jc w:val="both"/>
        <w:rPr>
          <w:sz w:val="28"/>
          <w:lang w:val="kk-KZ"/>
        </w:rPr>
      </w:pPr>
      <w:r>
        <w:rPr>
          <w:sz w:val="28"/>
          <w:lang w:val="kk-KZ"/>
        </w:rPr>
        <w:t>4.3.</w:t>
      </w:r>
      <w:r w:rsidRPr="00042153">
        <w:rPr>
          <w:sz w:val="28"/>
          <w:lang w:val="kk-KZ"/>
        </w:rPr>
        <w:t xml:space="preserve">6 </w:t>
      </w:r>
      <w:r>
        <w:rPr>
          <w:sz w:val="28"/>
          <w:lang w:val="kk-KZ"/>
        </w:rPr>
        <w:t xml:space="preserve">Автокөлік паркінің жүкпен жүрген жүрісі </w:t>
      </w:r>
      <w:r w:rsidRPr="00042153">
        <w:rPr>
          <w:sz w:val="28"/>
          <w:lang w:val="kk-KZ"/>
        </w:rPr>
        <w:t xml:space="preserve"> </w:t>
      </w:r>
      <w:r w:rsidRPr="00042153">
        <w:rPr>
          <w:i/>
          <w:iCs/>
          <w:sz w:val="28"/>
          <w:lang w:val="kk-KZ"/>
        </w:rPr>
        <w:t>L</w:t>
      </w:r>
      <w:r w:rsidRPr="00042153">
        <w:rPr>
          <w:i/>
          <w:iCs/>
          <w:sz w:val="32"/>
          <w:vertAlign w:val="subscript"/>
          <w:lang w:val="kk-KZ"/>
        </w:rPr>
        <w:t>гр</w:t>
      </w:r>
      <w:r w:rsidRPr="00042153">
        <w:rPr>
          <w:sz w:val="28"/>
          <w:lang w:val="kk-KZ"/>
        </w:rPr>
        <w:t xml:space="preserve"> </w:t>
      </w:r>
      <w:r>
        <w:rPr>
          <w:sz w:val="28"/>
          <w:lang w:val="kk-KZ"/>
        </w:rPr>
        <w:t xml:space="preserve">- </w:t>
      </w:r>
      <w:r w:rsidRPr="00042153">
        <w:rPr>
          <w:sz w:val="28"/>
          <w:lang w:val="kk-KZ"/>
        </w:rPr>
        <w:t xml:space="preserve">25 млн.км; </w:t>
      </w:r>
      <w:r>
        <w:rPr>
          <w:sz w:val="28"/>
          <w:lang w:val="kk-KZ"/>
        </w:rPr>
        <w:t xml:space="preserve">тәуліктік жүріс </w:t>
      </w:r>
      <w:r w:rsidRPr="00042153">
        <w:rPr>
          <w:i/>
          <w:iCs/>
          <w:sz w:val="28"/>
          <w:lang w:val="kk-KZ"/>
        </w:rPr>
        <w:t>L</w:t>
      </w:r>
      <w:r w:rsidRPr="00042153">
        <w:rPr>
          <w:i/>
          <w:iCs/>
          <w:sz w:val="32"/>
          <w:vertAlign w:val="subscript"/>
          <w:lang w:val="kk-KZ"/>
        </w:rPr>
        <w:t>сут</w:t>
      </w:r>
      <w:r w:rsidRPr="00042153">
        <w:rPr>
          <w:sz w:val="28"/>
          <w:lang w:val="kk-KZ"/>
        </w:rPr>
        <w:t xml:space="preserve"> = </w:t>
      </w:r>
      <w:smartTag w:uri="urn:schemas-microsoft-com:office:smarttags" w:element="metricconverter">
        <w:smartTagPr>
          <w:attr w:name="ProductID" w:val="220 км"/>
        </w:smartTagPr>
        <w:r w:rsidRPr="00042153">
          <w:rPr>
            <w:sz w:val="28"/>
            <w:lang w:val="kk-KZ"/>
          </w:rPr>
          <w:t>220 км</w:t>
        </w:r>
      </w:smartTag>
      <w:r w:rsidRPr="00042153">
        <w:rPr>
          <w:sz w:val="28"/>
          <w:lang w:val="kk-KZ"/>
        </w:rPr>
        <w:t xml:space="preserve">, </w:t>
      </w:r>
      <w:r>
        <w:rPr>
          <w:sz w:val="28"/>
          <w:lang w:val="kk-KZ"/>
        </w:rPr>
        <w:t>шығару еселігі</w:t>
      </w:r>
      <w:r w:rsidRPr="00042153">
        <w:rPr>
          <w:sz w:val="28"/>
          <w:lang w:val="kk-KZ"/>
        </w:rPr>
        <w:t xml:space="preserve"> 0,8. </w:t>
      </w:r>
      <w:r>
        <w:rPr>
          <w:sz w:val="28"/>
          <w:lang w:val="kk-KZ"/>
        </w:rPr>
        <w:t xml:space="preserve">Парктің тізімді құралын табыңыз </w:t>
      </w:r>
      <w:r w:rsidRPr="00173574">
        <w:rPr>
          <w:i/>
          <w:iCs/>
          <w:sz w:val="28"/>
          <w:lang w:val="kk-KZ"/>
        </w:rPr>
        <w:t>А</w:t>
      </w:r>
      <w:r w:rsidRPr="00173574">
        <w:rPr>
          <w:i/>
          <w:iCs/>
          <w:sz w:val="32"/>
          <w:vertAlign w:val="subscript"/>
          <w:lang w:val="kk-KZ"/>
        </w:rPr>
        <w:t>и</w:t>
      </w:r>
      <w:r w:rsidRPr="00173574">
        <w:rPr>
          <w:sz w:val="28"/>
          <w:lang w:val="kk-KZ"/>
        </w:rPr>
        <w:t>.</w:t>
      </w:r>
    </w:p>
    <w:p w:rsidR="003318B9" w:rsidRPr="00173574" w:rsidRDefault="003318B9" w:rsidP="003318B9">
      <w:pPr>
        <w:rPr>
          <w:sz w:val="28"/>
          <w:lang w:val="kk-KZ"/>
        </w:rPr>
      </w:pPr>
      <w:r w:rsidRPr="00173574">
        <w:rPr>
          <w:sz w:val="28"/>
          <w:lang w:val="kk-KZ"/>
        </w:rPr>
        <w:t xml:space="preserve">     </w:t>
      </w:r>
    </w:p>
    <w:p w:rsidR="003318B9" w:rsidRPr="00173574" w:rsidRDefault="003318B9" w:rsidP="003318B9">
      <w:pPr>
        <w:jc w:val="both"/>
        <w:rPr>
          <w:sz w:val="28"/>
          <w:lang w:val="kk-KZ"/>
        </w:rPr>
      </w:pPr>
    </w:p>
    <w:p w:rsidR="003318B9" w:rsidRPr="00173574" w:rsidRDefault="003318B9" w:rsidP="003318B9">
      <w:pPr>
        <w:rPr>
          <w:sz w:val="28"/>
          <w:szCs w:val="28"/>
          <w:lang w:val="kk-KZ"/>
        </w:rPr>
      </w:pPr>
    </w:p>
    <w:p w:rsidR="003318B9" w:rsidRPr="00173574" w:rsidRDefault="003318B9" w:rsidP="003318B9">
      <w:pPr>
        <w:rPr>
          <w:sz w:val="28"/>
          <w:szCs w:val="28"/>
          <w:lang w:val="kk-KZ"/>
        </w:rPr>
      </w:pPr>
    </w:p>
    <w:p w:rsidR="00A56F4E" w:rsidRDefault="00A56F4E"/>
    <w:sectPr w:rsidR="00A56F4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9A08ED"/>
    <w:multiLevelType w:val="hybridMultilevel"/>
    <w:tmpl w:val="6C64C3F4"/>
    <w:lvl w:ilvl="0" w:tplc="DC6216F6">
      <w:start w:val="4"/>
      <w:numFmt w:val="decimal"/>
      <w:lvlText w:val="%1"/>
      <w:lvlJc w:val="left"/>
      <w:pPr>
        <w:ind w:left="795" w:hanging="360"/>
      </w:pPr>
      <w:rPr>
        <w:rFonts w:hint="default"/>
      </w:rPr>
    </w:lvl>
    <w:lvl w:ilvl="1" w:tplc="1CEE3EF2">
      <w:numFmt w:val="none"/>
      <w:lvlText w:val=""/>
      <w:lvlJc w:val="left"/>
      <w:pPr>
        <w:tabs>
          <w:tab w:val="num" w:pos="360"/>
        </w:tabs>
      </w:pPr>
    </w:lvl>
    <w:lvl w:ilvl="2" w:tplc="5BA2D75C">
      <w:numFmt w:val="none"/>
      <w:lvlText w:val=""/>
      <w:lvlJc w:val="left"/>
      <w:pPr>
        <w:tabs>
          <w:tab w:val="num" w:pos="360"/>
        </w:tabs>
      </w:pPr>
    </w:lvl>
    <w:lvl w:ilvl="3" w:tplc="9A961984">
      <w:numFmt w:val="none"/>
      <w:lvlText w:val=""/>
      <w:lvlJc w:val="left"/>
      <w:pPr>
        <w:tabs>
          <w:tab w:val="num" w:pos="360"/>
        </w:tabs>
      </w:pPr>
    </w:lvl>
    <w:lvl w:ilvl="4" w:tplc="46A8259E">
      <w:numFmt w:val="none"/>
      <w:lvlText w:val=""/>
      <w:lvlJc w:val="left"/>
      <w:pPr>
        <w:tabs>
          <w:tab w:val="num" w:pos="360"/>
        </w:tabs>
      </w:pPr>
    </w:lvl>
    <w:lvl w:ilvl="5" w:tplc="98A434D2">
      <w:numFmt w:val="none"/>
      <w:lvlText w:val=""/>
      <w:lvlJc w:val="left"/>
      <w:pPr>
        <w:tabs>
          <w:tab w:val="num" w:pos="360"/>
        </w:tabs>
      </w:pPr>
    </w:lvl>
    <w:lvl w:ilvl="6" w:tplc="B56429E8">
      <w:numFmt w:val="none"/>
      <w:lvlText w:val=""/>
      <w:lvlJc w:val="left"/>
      <w:pPr>
        <w:tabs>
          <w:tab w:val="num" w:pos="360"/>
        </w:tabs>
      </w:pPr>
    </w:lvl>
    <w:lvl w:ilvl="7" w:tplc="1D024DE4">
      <w:numFmt w:val="none"/>
      <w:lvlText w:val=""/>
      <w:lvlJc w:val="left"/>
      <w:pPr>
        <w:tabs>
          <w:tab w:val="num" w:pos="360"/>
        </w:tabs>
      </w:pPr>
    </w:lvl>
    <w:lvl w:ilvl="8" w:tplc="AE5CA48A">
      <w:numFmt w:val="none"/>
      <w:lvlText w:val=""/>
      <w:lvlJc w:val="left"/>
      <w:pPr>
        <w:tabs>
          <w:tab w:val="num" w:pos="360"/>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4D77"/>
    <w:rsid w:val="003318B9"/>
    <w:rsid w:val="00A56F4E"/>
    <w:rsid w:val="00F84D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18B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3318B9"/>
    <w:pPr>
      <w:keepNext/>
      <w:spacing w:before="240" w:after="60"/>
      <w:outlineLvl w:val="0"/>
    </w:pPr>
    <w:rPr>
      <w:rFonts w:ascii="Arial" w:hAnsi="Arial" w:cs="Arial"/>
      <w:b/>
      <w:bCs/>
      <w:kern w:val="32"/>
      <w:sz w:val="32"/>
      <w:szCs w:val="32"/>
    </w:rPr>
  </w:style>
  <w:style w:type="paragraph" w:styleId="4">
    <w:name w:val="heading 4"/>
    <w:basedOn w:val="a"/>
    <w:next w:val="a"/>
    <w:link w:val="40"/>
    <w:qFormat/>
    <w:rsid w:val="003318B9"/>
    <w:pPr>
      <w:keepNext/>
      <w:spacing w:line="360" w:lineRule="auto"/>
      <w:ind w:firstLine="748"/>
      <w:jc w:val="both"/>
      <w:outlineLvl w:val="3"/>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318B9"/>
    <w:rPr>
      <w:rFonts w:ascii="Arial" w:eastAsia="Times New Roman" w:hAnsi="Arial" w:cs="Arial"/>
      <w:b/>
      <w:bCs/>
      <w:kern w:val="32"/>
      <w:sz w:val="32"/>
      <w:szCs w:val="32"/>
      <w:lang w:eastAsia="ru-RU"/>
    </w:rPr>
  </w:style>
  <w:style w:type="character" w:customStyle="1" w:styleId="40">
    <w:name w:val="Заголовок 4 Знак"/>
    <w:basedOn w:val="a0"/>
    <w:link w:val="4"/>
    <w:rsid w:val="003318B9"/>
    <w:rPr>
      <w:rFonts w:ascii="Times New Roman" w:eastAsia="Times New Roman" w:hAnsi="Times New Roman" w:cs="Times New Roman"/>
      <w:sz w:val="28"/>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18B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3318B9"/>
    <w:pPr>
      <w:keepNext/>
      <w:spacing w:before="240" w:after="60"/>
      <w:outlineLvl w:val="0"/>
    </w:pPr>
    <w:rPr>
      <w:rFonts w:ascii="Arial" w:hAnsi="Arial" w:cs="Arial"/>
      <w:b/>
      <w:bCs/>
      <w:kern w:val="32"/>
      <w:sz w:val="32"/>
      <w:szCs w:val="32"/>
    </w:rPr>
  </w:style>
  <w:style w:type="paragraph" w:styleId="4">
    <w:name w:val="heading 4"/>
    <w:basedOn w:val="a"/>
    <w:next w:val="a"/>
    <w:link w:val="40"/>
    <w:qFormat/>
    <w:rsid w:val="003318B9"/>
    <w:pPr>
      <w:keepNext/>
      <w:spacing w:line="360" w:lineRule="auto"/>
      <w:ind w:firstLine="748"/>
      <w:jc w:val="both"/>
      <w:outlineLvl w:val="3"/>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318B9"/>
    <w:rPr>
      <w:rFonts w:ascii="Arial" w:eastAsia="Times New Roman" w:hAnsi="Arial" w:cs="Arial"/>
      <w:b/>
      <w:bCs/>
      <w:kern w:val="32"/>
      <w:sz w:val="32"/>
      <w:szCs w:val="32"/>
      <w:lang w:eastAsia="ru-RU"/>
    </w:rPr>
  </w:style>
  <w:style w:type="character" w:customStyle="1" w:styleId="40">
    <w:name w:val="Заголовок 4 Знак"/>
    <w:basedOn w:val="a0"/>
    <w:link w:val="4"/>
    <w:rsid w:val="003318B9"/>
    <w:rPr>
      <w:rFonts w:ascii="Times New Roman" w:eastAsia="Times New Roman" w:hAnsi="Times New Roman" w:cs="Times New Roman"/>
      <w:sz w:val="28"/>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image" Target="media/image7.wmf"/><Relationship Id="rId3" Type="http://schemas.microsoft.com/office/2007/relationships/stylesWithEffects" Target="stylesWithEffects.xml"/><Relationship Id="rId21" Type="http://schemas.openxmlformats.org/officeDocument/2006/relationships/oleObject" Target="embeddings/oleObject8.bin"/><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image" Target="media/image8.wmf"/><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oleObject" Target="embeddings/oleObject5.bin"/><Relationship Id="rId23" Type="http://schemas.openxmlformats.org/officeDocument/2006/relationships/oleObject" Target="embeddings/oleObject9.bin"/><Relationship Id="rId10" Type="http://schemas.openxmlformats.org/officeDocument/2006/relationships/image" Target="media/image3.wmf"/><Relationship Id="rId19" Type="http://schemas.openxmlformats.org/officeDocument/2006/relationships/oleObject" Target="embeddings/oleObject7.bin"/><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9.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471</Words>
  <Characters>2685</Characters>
  <Application>Microsoft Office Word</Application>
  <DocSecurity>0</DocSecurity>
  <Lines>22</Lines>
  <Paragraphs>6</Paragraphs>
  <ScaleCrop>false</ScaleCrop>
  <Company>SPecialiST RePack</Company>
  <LinksUpToDate>false</LinksUpToDate>
  <CharactersWithSpaces>3150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Конарбаева</dc:creator>
  <cp:keywords/>
  <dc:description/>
  <cp:lastModifiedBy>Гульнур Конарбаева</cp:lastModifiedBy>
  <cp:revision>2</cp:revision>
  <dcterms:created xsi:type="dcterms:W3CDTF">2019-10-15T04:01:00Z</dcterms:created>
  <dcterms:modified xsi:type="dcterms:W3CDTF">2019-10-15T04:02:00Z</dcterms:modified>
</cp:coreProperties>
</file>